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5F542" w14:textId="2E988955" w:rsidR="001E595B" w:rsidRDefault="001E595B" w:rsidP="004D5AC3">
      <w:pPr>
        <w:pBdr>
          <w:top w:val="nil"/>
          <w:left w:val="nil"/>
          <w:bottom w:val="nil"/>
          <w:right w:val="nil"/>
          <w:between w:val="nil"/>
        </w:pBdr>
        <w:jc w:val="center"/>
        <w:rPr>
          <w:rFonts w:ascii="Cambria" w:eastAsia="Arial" w:hAnsi="Cambria" w:cs="Arial"/>
          <w:b/>
          <w:iCs/>
          <w:noProof/>
          <w:sz w:val="36"/>
          <w:szCs w:val="36"/>
          <w14:ligatures w14:val="standardContextual"/>
        </w:rPr>
      </w:pPr>
      <w:r>
        <w:rPr>
          <w:rFonts w:ascii="Cambria" w:eastAsia="Arial" w:hAnsi="Cambria" w:cs="Arial"/>
          <w:b/>
          <w:iCs/>
          <w:noProof/>
          <w:sz w:val="36"/>
          <w:szCs w:val="36"/>
          <w14:ligatures w14:val="standardContextual"/>
        </w:rPr>
        <w:drawing>
          <wp:inline distT="0" distB="0" distL="0" distR="0" wp14:anchorId="2CD952CE" wp14:editId="2D90A8D9">
            <wp:extent cx="2174063" cy="752475"/>
            <wp:effectExtent l="0" t="0" r="0" b="0"/>
            <wp:docPr id="745165615" name="Immagine 1" descr="Immagine che contiene testo, Carattere, bianc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65615" name="Immagine 1" descr="Immagine che contiene testo, Carattere, bianco, Elementi grafici&#10;&#10;Descrizione generata automaticamente"/>
                    <pic:cNvPicPr/>
                  </pic:nvPicPr>
                  <pic:blipFill rotWithShape="1">
                    <a:blip r:embed="rId7" cstate="print">
                      <a:extLst>
                        <a:ext uri="{28A0092B-C50C-407E-A947-70E740481C1C}">
                          <a14:useLocalDpi xmlns:a14="http://schemas.microsoft.com/office/drawing/2010/main" val="0"/>
                        </a:ext>
                      </a:extLst>
                    </a:blip>
                    <a:srcRect t="28477" b="26490"/>
                    <a:stretch/>
                  </pic:blipFill>
                  <pic:spPr bwMode="auto">
                    <a:xfrm>
                      <a:off x="0" y="0"/>
                      <a:ext cx="2180400" cy="754668"/>
                    </a:xfrm>
                    <a:prstGeom prst="rect">
                      <a:avLst/>
                    </a:prstGeom>
                    <a:ln>
                      <a:noFill/>
                    </a:ln>
                    <a:extLst>
                      <a:ext uri="{53640926-AAD7-44D8-BBD7-CCE9431645EC}">
                        <a14:shadowObscured xmlns:a14="http://schemas.microsoft.com/office/drawing/2010/main"/>
                      </a:ext>
                    </a:extLst>
                  </pic:spPr>
                </pic:pic>
              </a:graphicData>
            </a:graphic>
          </wp:inline>
        </w:drawing>
      </w:r>
    </w:p>
    <w:p w14:paraId="54DFF690" w14:textId="571A47C4" w:rsidR="00BB06C5" w:rsidRDefault="00BB06C5" w:rsidP="00BB06C5">
      <w:pPr>
        <w:pBdr>
          <w:top w:val="nil"/>
          <w:left w:val="nil"/>
          <w:bottom w:val="nil"/>
          <w:right w:val="nil"/>
          <w:between w:val="nil"/>
        </w:pBdr>
        <w:jc w:val="center"/>
        <w:rPr>
          <w:rFonts w:ascii="Cambria" w:eastAsia="Arial" w:hAnsi="Cambria" w:cs="Arial"/>
          <w:b/>
          <w:iCs/>
          <w:sz w:val="36"/>
          <w:szCs w:val="36"/>
          <w:highlight w:val="white"/>
        </w:rPr>
      </w:pPr>
    </w:p>
    <w:p w14:paraId="49128BB9" w14:textId="2C6CDBA1" w:rsidR="00BB06C5" w:rsidRPr="00C73E4B" w:rsidRDefault="00BB06C5" w:rsidP="00BB06C5">
      <w:pPr>
        <w:pBdr>
          <w:top w:val="nil"/>
          <w:left w:val="nil"/>
          <w:bottom w:val="nil"/>
          <w:right w:val="nil"/>
          <w:between w:val="nil"/>
        </w:pBdr>
        <w:jc w:val="center"/>
        <w:rPr>
          <w:rFonts w:ascii="Arial" w:eastAsia="Arial" w:hAnsi="Arial" w:cs="Arial"/>
          <w:b/>
          <w:iCs/>
          <w:sz w:val="36"/>
          <w:szCs w:val="36"/>
          <w:highlight w:val="white"/>
        </w:rPr>
      </w:pPr>
      <w:r w:rsidRPr="00C73E4B">
        <w:rPr>
          <w:rFonts w:ascii="Arial" w:eastAsia="Arial" w:hAnsi="Arial" w:cs="Arial"/>
          <w:b/>
          <w:iCs/>
          <w:sz w:val="36"/>
          <w:szCs w:val="36"/>
          <w:highlight w:val="white"/>
        </w:rPr>
        <w:t>TOLKIEN. Uomo, Professore, Autore</w:t>
      </w:r>
    </w:p>
    <w:p w14:paraId="678719B0" w14:textId="77777777" w:rsidR="00BB06C5" w:rsidRPr="00C73E4B" w:rsidRDefault="00BB06C5" w:rsidP="00BB06C5">
      <w:pPr>
        <w:pBdr>
          <w:top w:val="nil"/>
          <w:left w:val="nil"/>
          <w:bottom w:val="nil"/>
          <w:right w:val="nil"/>
          <w:between w:val="nil"/>
        </w:pBdr>
        <w:jc w:val="center"/>
        <w:rPr>
          <w:rFonts w:ascii="Arial" w:eastAsia="Arial" w:hAnsi="Arial" w:cs="Arial"/>
          <w:b/>
          <w:sz w:val="32"/>
          <w:szCs w:val="32"/>
        </w:rPr>
      </w:pPr>
    </w:p>
    <w:p w14:paraId="58A7D0C5" w14:textId="77777777" w:rsidR="00F91F8F" w:rsidRDefault="00F32924" w:rsidP="00F32924">
      <w:pPr>
        <w:pBdr>
          <w:top w:val="nil"/>
          <w:left w:val="nil"/>
          <w:bottom w:val="nil"/>
          <w:right w:val="nil"/>
          <w:between w:val="nil"/>
        </w:pBdr>
        <w:jc w:val="center"/>
        <w:rPr>
          <w:rFonts w:ascii="Arial" w:eastAsia="Arial" w:hAnsi="Arial" w:cs="Arial"/>
          <w:b/>
          <w:sz w:val="30"/>
          <w:szCs w:val="30"/>
        </w:rPr>
      </w:pPr>
      <w:r>
        <w:rPr>
          <w:rFonts w:ascii="Arial" w:eastAsia="Arial" w:hAnsi="Arial" w:cs="Arial"/>
          <w:b/>
          <w:sz w:val="30"/>
          <w:szCs w:val="30"/>
        </w:rPr>
        <w:t>Per i</w:t>
      </w:r>
      <w:r w:rsidR="00BB06C5" w:rsidRPr="00C73E4B">
        <w:rPr>
          <w:rFonts w:ascii="Arial" w:eastAsia="Arial" w:hAnsi="Arial" w:cs="Arial"/>
          <w:b/>
          <w:sz w:val="30"/>
          <w:szCs w:val="30"/>
        </w:rPr>
        <w:t xml:space="preserve"> </w:t>
      </w:r>
      <w:r>
        <w:rPr>
          <w:rFonts w:ascii="Arial" w:eastAsia="Arial" w:hAnsi="Arial" w:cs="Arial"/>
          <w:b/>
          <w:sz w:val="30"/>
          <w:szCs w:val="30"/>
        </w:rPr>
        <w:t xml:space="preserve">settant’anni dalla pubblicazione </w:t>
      </w:r>
    </w:p>
    <w:p w14:paraId="7A36C524" w14:textId="4D79685B" w:rsidR="00BB06C5" w:rsidRPr="00F32924" w:rsidRDefault="00F32924" w:rsidP="00F32924">
      <w:pPr>
        <w:pBdr>
          <w:top w:val="nil"/>
          <w:left w:val="nil"/>
          <w:bottom w:val="nil"/>
          <w:right w:val="nil"/>
          <w:between w:val="nil"/>
        </w:pBdr>
        <w:jc w:val="center"/>
        <w:rPr>
          <w:rFonts w:ascii="Arial" w:eastAsia="Arial" w:hAnsi="Arial" w:cs="Arial"/>
          <w:b/>
          <w:i/>
          <w:iCs/>
          <w:sz w:val="30"/>
          <w:szCs w:val="30"/>
        </w:rPr>
      </w:pPr>
      <w:r>
        <w:rPr>
          <w:rFonts w:ascii="Arial" w:eastAsia="Arial" w:hAnsi="Arial" w:cs="Arial"/>
          <w:b/>
          <w:sz w:val="30"/>
          <w:szCs w:val="30"/>
        </w:rPr>
        <w:t xml:space="preserve">dei primi due volumi de </w:t>
      </w:r>
      <w:r w:rsidR="006964FF" w:rsidRPr="006964FF">
        <w:rPr>
          <w:rFonts w:ascii="Arial" w:eastAsia="Arial" w:hAnsi="Arial" w:cs="Arial"/>
          <w:b/>
          <w:i/>
          <w:iCs/>
          <w:sz w:val="30"/>
          <w:szCs w:val="30"/>
        </w:rPr>
        <w:t>Il</w:t>
      </w:r>
      <w:r w:rsidR="006964FF">
        <w:rPr>
          <w:rFonts w:ascii="Arial" w:eastAsia="Arial" w:hAnsi="Arial" w:cs="Arial"/>
          <w:b/>
          <w:sz w:val="30"/>
          <w:szCs w:val="30"/>
        </w:rPr>
        <w:t xml:space="preserve"> </w:t>
      </w:r>
      <w:r>
        <w:rPr>
          <w:rFonts w:ascii="Arial" w:eastAsia="Arial" w:hAnsi="Arial" w:cs="Arial"/>
          <w:b/>
          <w:i/>
          <w:iCs/>
          <w:sz w:val="30"/>
          <w:szCs w:val="30"/>
        </w:rPr>
        <w:t>Signore degli Anelli</w:t>
      </w:r>
    </w:p>
    <w:p w14:paraId="72F33379" w14:textId="77777777" w:rsidR="00F81E3D" w:rsidRDefault="00F91F8F" w:rsidP="00086365">
      <w:pPr>
        <w:pBdr>
          <w:top w:val="nil"/>
          <w:left w:val="nil"/>
          <w:bottom w:val="nil"/>
          <w:right w:val="nil"/>
          <w:between w:val="nil"/>
        </w:pBdr>
        <w:jc w:val="center"/>
        <w:rPr>
          <w:rFonts w:ascii="Arial" w:eastAsia="Arial" w:hAnsi="Arial" w:cs="Arial"/>
          <w:b/>
          <w:sz w:val="30"/>
          <w:szCs w:val="30"/>
        </w:rPr>
      </w:pPr>
      <w:r>
        <w:rPr>
          <w:rFonts w:ascii="Arial" w:eastAsia="Arial" w:hAnsi="Arial" w:cs="Arial"/>
          <w:b/>
          <w:sz w:val="30"/>
          <w:szCs w:val="30"/>
        </w:rPr>
        <w:t xml:space="preserve">e </w:t>
      </w:r>
      <w:r w:rsidR="00086365">
        <w:rPr>
          <w:rFonts w:ascii="Arial" w:eastAsia="Arial" w:hAnsi="Arial" w:cs="Arial"/>
          <w:b/>
          <w:sz w:val="30"/>
          <w:szCs w:val="30"/>
        </w:rPr>
        <w:t xml:space="preserve">dopo lo straordinario successo di Roma con oltre 80.000 visitatori, </w:t>
      </w:r>
      <w:r w:rsidR="00BB06C5" w:rsidRPr="00C73E4B">
        <w:rPr>
          <w:rFonts w:ascii="Arial" w:eastAsia="Arial" w:hAnsi="Arial" w:cs="Arial"/>
          <w:b/>
          <w:sz w:val="30"/>
          <w:szCs w:val="30"/>
        </w:rPr>
        <w:t xml:space="preserve">il 16 </w:t>
      </w:r>
      <w:r w:rsidR="00086365">
        <w:rPr>
          <w:rFonts w:ascii="Arial" w:eastAsia="Arial" w:hAnsi="Arial" w:cs="Arial"/>
          <w:b/>
          <w:sz w:val="30"/>
          <w:szCs w:val="30"/>
        </w:rPr>
        <w:t>marzo</w:t>
      </w:r>
      <w:r w:rsidR="00BB06C5" w:rsidRPr="00C73E4B">
        <w:rPr>
          <w:rFonts w:ascii="Arial" w:eastAsia="Arial" w:hAnsi="Arial" w:cs="Arial"/>
          <w:b/>
          <w:sz w:val="30"/>
          <w:szCs w:val="30"/>
        </w:rPr>
        <w:t xml:space="preserve"> arriva a</w:t>
      </w:r>
      <w:r w:rsidR="00086365">
        <w:rPr>
          <w:rFonts w:ascii="Arial" w:eastAsia="Arial" w:hAnsi="Arial" w:cs="Arial"/>
          <w:b/>
          <w:sz w:val="30"/>
          <w:szCs w:val="30"/>
        </w:rPr>
        <w:t xml:space="preserve"> Palazzo Reale</w:t>
      </w:r>
      <w:r w:rsidR="00BB06C5" w:rsidRPr="00C73E4B">
        <w:rPr>
          <w:rFonts w:ascii="Arial" w:eastAsia="Arial" w:hAnsi="Arial" w:cs="Arial"/>
          <w:b/>
          <w:sz w:val="30"/>
          <w:szCs w:val="30"/>
        </w:rPr>
        <w:t xml:space="preserve"> di</w:t>
      </w:r>
      <w:r w:rsidR="00086365">
        <w:rPr>
          <w:rFonts w:ascii="Arial" w:eastAsia="Arial" w:hAnsi="Arial" w:cs="Arial"/>
          <w:b/>
          <w:sz w:val="30"/>
          <w:szCs w:val="30"/>
        </w:rPr>
        <w:t xml:space="preserve"> Napoli</w:t>
      </w:r>
      <w:r w:rsidR="00BB06C5" w:rsidRPr="00C73E4B">
        <w:rPr>
          <w:rFonts w:ascii="Arial" w:eastAsia="Arial" w:hAnsi="Arial" w:cs="Arial"/>
          <w:b/>
          <w:sz w:val="30"/>
          <w:szCs w:val="30"/>
        </w:rPr>
        <w:t xml:space="preserve"> </w:t>
      </w:r>
    </w:p>
    <w:p w14:paraId="0972AE49" w14:textId="21B33489" w:rsidR="00BB06C5" w:rsidRPr="00C73E4B" w:rsidRDefault="00BB06C5" w:rsidP="00086365">
      <w:pPr>
        <w:pBdr>
          <w:top w:val="nil"/>
          <w:left w:val="nil"/>
          <w:bottom w:val="nil"/>
          <w:right w:val="nil"/>
          <w:between w:val="nil"/>
        </w:pBdr>
        <w:jc w:val="center"/>
        <w:rPr>
          <w:rFonts w:ascii="Arial" w:eastAsia="Arial" w:hAnsi="Arial" w:cs="Arial"/>
          <w:b/>
          <w:sz w:val="30"/>
          <w:szCs w:val="30"/>
        </w:rPr>
      </w:pPr>
      <w:r w:rsidRPr="00C73E4B">
        <w:rPr>
          <w:rFonts w:ascii="Arial" w:eastAsia="Arial" w:hAnsi="Arial" w:cs="Arial"/>
          <w:b/>
          <w:sz w:val="30"/>
          <w:szCs w:val="30"/>
        </w:rPr>
        <w:t>la grande mostra che omaggia il celebre scrittore inglese</w:t>
      </w:r>
    </w:p>
    <w:p w14:paraId="0F94E251" w14:textId="77777777" w:rsidR="00BB06C5" w:rsidRPr="00C73E4B" w:rsidRDefault="00BB06C5" w:rsidP="00BB06C5">
      <w:pPr>
        <w:pBdr>
          <w:top w:val="nil"/>
          <w:left w:val="nil"/>
          <w:bottom w:val="nil"/>
          <w:right w:val="nil"/>
          <w:between w:val="nil"/>
        </w:pBdr>
        <w:jc w:val="center"/>
        <w:rPr>
          <w:rFonts w:ascii="Cambria" w:eastAsia="Arial" w:hAnsi="Cambria" w:cs="Arial"/>
          <w:b/>
          <w:sz w:val="30"/>
          <w:szCs w:val="30"/>
        </w:rPr>
      </w:pPr>
    </w:p>
    <w:p w14:paraId="5DBAEEF4" w14:textId="77777777" w:rsidR="00BB06C5" w:rsidRPr="006C4C58" w:rsidRDefault="00BB06C5" w:rsidP="00BB06C5">
      <w:pPr>
        <w:jc w:val="both"/>
        <w:rPr>
          <w:rFonts w:ascii="Cambria" w:eastAsia="Arial" w:hAnsi="Cambria" w:cs="Arial"/>
          <w:i/>
        </w:rPr>
      </w:pPr>
    </w:p>
    <w:p w14:paraId="676DE2F3" w14:textId="2024A932" w:rsidR="00BB06C5" w:rsidRPr="005E0F19" w:rsidRDefault="008D0FA2" w:rsidP="00BB06C5">
      <w:pPr>
        <w:jc w:val="both"/>
        <w:rPr>
          <w:rFonts w:ascii="Arial" w:eastAsia="Arial" w:hAnsi="Arial" w:cs="Arial"/>
          <w:b/>
        </w:rPr>
      </w:pPr>
      <w:r>
        <w:rPr>
          <w:rFonts w:ascii="Arial" w:eastAsia="Arial" w:hAnsi="Arial" w:cs="Arial"/>
          <w:i/>
        </w:rPr>
        <w:t>Napoli</w:t>
      </w:r>
      <w:r w:rsidR="00BB06C5" w:rsidRPr="00C73E4B">
        <w:rPr>
          <w:rFonts w:ascii="Arial" w:eastAsia="Arial" w:hAnsi="Arial" w:cs="Arial"/>
          <w:i/>
        </w:rPr>
        <w:t xml:space="preserve">, </w:t>
      </w:r>
      <w:r>
        <w:rPr>
          <w:rFonts w:ascii="Arial" w:eastAsia="Arial" w:hAnsi="Arial" w:cs="Arial"/>
          <w:i/>
        </w:rPr>
        <w:t>16</w:t>
      </w:r>
      <w:r w:rsidR="00BB06C5" w:rsidRPr="00C73E4B">
        <w:rPr>
          <w:rFonts w:ascii="Arial" w:eastAsia="Arial" w:hAnsi="Arial" w:cs="Arial"/>
          <w:i/>
        </w:rPr>
        <w:t xml:space="preserve"> </w:t>
      </w:r>
      <w:r>
        <w:rPr>
          <w:rFonts w:ascii="Arial" w:eastAsia="Arial" w:hAnsi="Arial" w:cs="Arial"/>
          <w:i/>
        </w:rPr>
        <w:t>marzo</w:t>
      </w:r>
      <w:r w:rsidR="00BB06C5" w:rsidRPr="00C73E4B">
        <w:rPr>
          <w:rFonts w:ascii="Arial" w:eastAsia="Arial" w:hAnsi="Arial" w:cs="Arial"/>
          <w:i/>
        </w:rPr>
        <w:t xml:space="preserve"> 202</w:t>
      </w:r>
      <w:r>
        <w:rPr>
          <w:rFonts w:ascii="Arial" w:eastAsia="Arial" w:hAnsi="Arial" w:cs="Arial"/>
          <w:i/>
        </w:rPr>
        <w:t>4</w:t>
      </w:r>
      <w:r w:rsidR="00BB06C5" w:rsidRPr="00C73E4B">
        <w:rPr>
          <w:rFonts w:ascii="Arial" w:eastAsia="Arial" w:hAnsi="Arial" w:cs="Arial"/>
        </w:rPr>
        <w:t xml:space="preserve"> – </w:t>
      </w:r>
      <w:r w:rsidR="00F81E3D">
        <w:rPr>
          <w:rFonts w:ascii="Arial" w:eastAsia="Arial" w:hAnsi="Arial" w:cs="Arial"/>
          <w:b/>
        </w:rPr>
        <w:t>Per i</w:t>
      </w:r>
      <w:r w:rsidR="00BB06C5" w:rsidRPr="00C73E4B">
        <w:rPr>
          <w:rFonts w:ascii="Arial" w:eastAsia="Arial" w:hAnsi="Arial" w:cs="Arial"/>
          <w:b/>
        </w:rPr>
        <w:t xml:space="preserve"> </w:t>
      </w:r>
      <w:r w:rsidR="00F32924">
        <w:rPr>
          <w:rFonts w:ascii="Arial" w:eastAsia="Arial" w:hAnsi="Arial" w:cs="Arial"/>
          <w:b/>
        </w:rPr>
        <w:t>settant’anni</w:t>
      </w:r>
      <w:r w:rsidR="00F32924" w:rsidRPr="00F32924">
        <w:t xml:space="preserve"> </w:t>
      </w:r>
      <w:r w:rsidR="00F32924" w:rsidRPr="00F32924">
        <w:rPr>
          <w:rFonts w:ascii="Arial" w:eastAsia="Arial" w:hAnsi="Arial" w:cs="Arial"/>
          <w:b/>
        </w:rPr>
        <w:t xml:space="preserve">dalla pubblicazione dei primi due volumi de </w:t>
      </w:r>
      <w:r w:rsidR="0073788D" w:rsidRPr="0073788D">
        <w:rPr>
          <w:rFonts w:ascii="Arial" w:eastAsia="Arial" w:hAnsi="Arial" w:cs="Arial"/>
          <w:b/>
          <w:i/>
          <w:iCs/>
        </w:rPr>
        <w:t xml:space="preserve">Il </w:t>
      </w:r>
      <w:r w:rsidR="00F32924" w:rsidRPr="00F32924">
        <w:rPr>
          <w:rFonts w:ascii="Arial" w:eastAsia="Arial" w:hAnsi="Arial" w:cs="Arial"/>
          <w:b/>
          <w:i/>
          <w:iCs/>
        </w:rPr>
        <w:t>Signore degli Anelli</w:t>
      </w:r>
      <w:r w:rsidR="00BB06C5" w:rsidRPr="00C73E4B">
        <w:rPr>
          <w:rFonts w:ascii="Arial" w:eastAsia="Arial" w:hAnsi="Arial" w:cs="Arial"/>
          <w:b/>
        </w:rPr>
        <w:t xml:space="preserve">, </w:t>
      </w:r>
      <w:r w:rsidR="00855B6C">
        <w:rPr>
          <w:rFonts w:ascii="Arial" w:eastAsia="Arial" w:hAnsi="Arial" w:cs="Arial"/>
          <w:b/>
        </w:rPr>
        <w:t>Napoli</w:t>
      </w:r>
      <w:r w:rsidR="00BB06C5" w:rsidRPr="00C73E4B">
        <w:rPr>
          <w:rFonts w:ascii="Arial" w:eastAsia="Arial" w:hAnsi="Arial" w:cs="Arial"/>
          <w:b/>
        </w:rPr>
        <w:t xml:space="preserve"> ospiterà dal 16 </w:t>
      </w:r>
      <w:r w:rsidR="00855B6C">
        <w:rPr>
          <w:rFonts w:ascii="Arial" w:eastAsia="Arial" w:hAnsi="Arial" w:cs="Arial"/>
          <w:b/>
        </w:rPr>
        <w:t>marzo</w:t>
      </w:r>
      <w:r w:rsidR="00BB06C5" w:rsidRPr="00C73E4B">
        <w:rPr>
          <w:rFonts w:ascii="Arial" w:eastAsia="Arial" w:hAnsi="Arial" w:cs="Arial"/>
          <w:b/>
        </w:rPr>
        <w:t xml:space="preserve"> al </w:t>
      </w:r>
      <w:r w:rsidR="00855B6C">
        <w:rPr>
          <w:rFonts w:ascii="Arial" w:eastAsia="Arial" w:hAnsi="Arial" w:cs="Arial"/>
          <w:b/>
        </w:rPr>
        <w:t>2 luglio</w:t>
      </w:r>
      <w:r w:rsidR="00BB06C5" w:rsidRPr="00C73E4B">
        <w:rPr>
          <w:rFonts w:ascii="Arial" w:eastAsia="Arial" w:hAnsi="Arial" w:cs="Arial"/>
          <w:b/>
        </w:rPr>
        <w:t xml:space="preserve"> 2024</w:t>
      </w:r>
      <w:r w:rsidR="00BB06C5" w:rsidRPr="00C73E4B">
        <w:rPr>
          <w:rFonts w:ascii="Arial" w:eastAsia="Arial" w:hAnsi="Arial" w:cs="Arial"/>
        </w:rPr>
        <w:t xml:space="preserve"> </w:t>
      </w:r>
      <w:r w:rsidR="00BB06C5" w:rsidRPr="00C73E4B">
        <w:rPr>
          <w:rFonts w:ascii="Arial" w:eastAsia="Arial" w:hAnsi="Arial" w:cs="Arial"/>
          <w:b/>
        </w:rPr>
        <w:t>a</w:t>
      </w:r>
      <w:r w:rsidR="00855B6C">
        <w:rPr>
          <w:rFonts w:ascii="Arial" w:eastAsia="Arial" w:hAnsi="Arial" w:cs="Arial"/>
          <w:b/>
        </w:rPr>
        <w:t xml:space="preserve"> Palazzo Reale</w:t>
      </w:r>
      <w:r w:rsidR="00BB06C5" w:rsidRPr="00C73E4B">
        <w:rPr>
          <w:rFonts w:ascii="Arial" w:eastAsia="Arial" w:hAnsi="Arial" w:cs="Arial"/>
        </w:rPr>
        <w:t xml:space="preserve"> </w:t>
      </w:r>
      <w:r w:rsidR="00BB06C5" w:rsidRPr="00C73E4B">
        <w:rPr>
          <w:rFonts w:ascii="Arial" w:eastAsia="Arial" w:hAnsi="Arial" w:cs="Arial"/>
          <w:b/>
        </w:rPr>
        <w:t>la grande mostra dedicata a John Ronald Reuel Tolkien, creatore della celebre epopea della Terra di Mezzo</w:t>
      </w:r>
      <w:r w:rsidR="00CB35D5">
        <w:rPr>
          <w:rFonts w:ascii="Arial" w:eastAsia="Arial" w:hAnsi="Arial" w:cs="Arial"/>
          <w:b/>
        </w:rPr>
        <w:t xml:space="preserve"> </w:t>
      </w:r>
      <w:r w:rsidR="00BB06C5" w:rsidRPr="00C73E4B">
        <w:rPr>
          <w:rFonts w:ascii="Arial" w:eastAsia="Arial" w:hAnsi="Arial" w:cs="Arial"/>
          <w:b/>
        </w:rPr>
        <w:t>che ha plasmato una nuova mitologia per il mondo</w:t>
      </w:r>
      <w:r w:rsidR="00CB35D5">
        <w:rPr>
          <w:rFonts w:ascii="Arial" w:eastAsia="Arial" w:hAnsi="Arial" w:cs="Arial"/>
          <w:b/>
        </w:rPr>
        <w:t xml:space="preserve"> </w:t>
      </w:r>
      <w:r w:rsidR="00BB06C5" w:rsidRPr="00C73E4B">
        <w:rPr>
          <w:rFonts w:ascii="Arial" w:eastAsia="Arial" w:hAnsi="Arial" w:cs="Arial"/>
          <w:b/>
        </w:rPr>
        <w:t>contemporaneo e lo ha reso uno degli autori più letti del pianeta.</w:t>
      </w:r>
    </w:p>
    <w:p w14:paraId="7DA87C16" w14:textId="77777777" w:rsidR="00BB06C5" w:rsidRPr="00C73E4B" w:rsidRDefault="00BB06C5" w:rsidP="00BB06C5">
      <w:pPr>
        <w:jc w:val="both"/>
        <w:rPr>
          <w:rFonts w:ascii="Arial" w:eastAsia="Arial" w:hAnsi="Arial" w:cs="Arial"/>
          <w:b/>
        </w:rPr>
      </w:pPr>
    </w:p>
    <w:p w14:paraId="314BBCA8" w14:textId="6B77BE48" w:rsidR="003925E2" w:rsidRPr="00C73E4B" w:rsidRDefault="003925E2" w:rsidP="003925E2">
      <w:pPr>
        <w:jc w:val="both"/>
        <w:rPr>
          <w:rFonts w:ascii="Arial" w:eastAsia="Arial" w:hAnsi="Arial" w:cs="Arial"/>
        </w:rPr>
      </w:pPr>
      <w:r w:rsidRPr="00C73E4B">
        <w:rPr>
          <w:rFonts w:ascii="Arial" w:eastAsia="Arial" w:hAnsi="Arial" w:cs="Arial"/>
          <w:b/>
          <w:i/>
        </w:rPr>
        <w:t>TOLKIEN. Uomo, Professore, Autore</w:t>
      </w:r>
      <w:r w:rsidRPr="00C73E4B">
        <w:rPr>
          <w:rFonts w:ascii="Arial" w:eastAsia="Arial" w:hAnsi="Arial" w:cs="Arial"/>
          <w:i/>
        </w:rPr>
        <w:t xml:space="preserve"> </w:t>
      </w:r>
      <w:r w:rsidRPr="00C73E4B">
        <w:rPr>
          <w:rFonts w:ascii="Arial" w:eastAsia="Arial" w:hAnsi="Arial" w:cs="Arial"/>
          <w:iCs/>
        </w:rPr>
        <w:t>ci</w:t>
      </w:r>
      <w:r w:rsidRPr="00C73E4B">
        <w:rPr>
          <w:rFonts w:ascii="Arial" w:eastAsia="Arial" w:hAnsi="Arial" w:cs="Arial"/>
          <w:i/>
        </w:rPr>
        <w:t xml:space="preserve"> </w:t>
      </w:r>
      <w:r w:rsidRPr="00C73E4B">
        <w:rPr>
          <w:rFonts w:ascii="Arial" w:eastAsia="Arial" w:hAnsi="Arial" w:cs="Arial"/>
        </w:rPr>
        <w:t>racconta il percorso umano, il lavoro ac</w:t>
      </w:r>
      <w:r>
        <w:rPr>
          <w:rFonts w:ascii="Arial" w:eastAsia="Arial" w:hAnsi="Arial" w:cs="Arial"/>
        </w:rPr>
        <w:t xml:space="preserve">cademico, la potenza narrativa e la forza poetica </w:t>
      </w:r>
      <w:r w:rsidRPr="003925E2">
        <w:rPr>
          <w:rFonts w:ascii="Arial" w:eastAsia="Arial" w:hAnsi="Arial" w:cs="Arial"/>
        </w:rPr>
        <w:t>del</w:t>
      </w:r>
      <w:r w:rsidR="00C6097B">
        <w:rPr>
          <w:rFonts w:ascii="Arial" w:eastAsia="Arial" w:hAnsi="Arial" w:cs="Arial"/>
        </w:rPr>
        <w:t xml:space="preserve"> </w:t>
      </w:r>
      <w:r w:rsidR="001A7428">
        <w:rPr>
          <w:rFonts w:ascii="Arial" w:eastAsia="Arial" w:hAnsi="Arial" w:cs="Arial"/>
        </w:rPr>
        <w:t>celebre</w:t>
      </w:r>
      <w:r w:rsidR="00C6097B">
        <w:rPr>
          <w:rFonts w:ascii="Arial" w:eastAsia="Arial" w:hAnsi="Arial" w:cs="Arial"/>
        </w:rPr>
        <w:t xml:space="preserve"> romanziere</w:t>
      </w:r>
      <w:r w:rsidRPr="003925E2">
        <w:rPr>
          <w:rFonts w:ascii="Arial" w:eastAsia="Arial" w:hAnsi="Arial" w:cs="Arial"/>
        </w:rPr>
        <w:t xml:space="preserve"> attraverso un viaggio senza eguali, grazie al quale appassionati e pubblico saranno introdotti nella grandezza di questo </w:t>
      </w:r>
      <w:r w:rsidR="00AF3505">
        <w:rPr>
          <w:rFonts w:ascii="Arial" w:eastAsia="Arial" w:hAnsi="Arial" w:cs="Arial"/>
        </w:rPr>
        <w:t>autore</w:t>
      </w:r>
      <w:r w:rsidRPr="003925E2">
        <w:rPr>
          <w:rFonts w:ascii="Arial" w:eastAsia="Arial" w:hAnsi="Arial" w:cs="Arial"/>
        </w:rPr>
        <w:t xml:space="preserve"> e comprenderanno quanto la sua straordinaria conoscenza del mondo antico siano alla base del suo processo creativo.</w:t>
      </w:r>
    </w:p>
    <w:p w14:paraId="0911C908" w14:textId="77777777" w:rsidR="003925E2" w:rsidRDefault="003925E2" w:rsidP="00BB06C5">
      <w:pPr>
        <w:jc w:val="both"/>
        <w:rPr>
          <w:rFonts w:ascii="Arial" w:eastAsia="Arial" w:hAnsi="Arial" w:cs="Arial"/>
          <w:b/>
          <w:i/>
        </w:rPr>
      </w:pPr>
    </w:p>
    <w:p w14:paraId="75FB9308" w14:textId="18C89505" w:rsidR="00BB06C5" w:rsidRDefault="00761BBC" w:rsidP="00BB06C5">
      <w:pPr>
        <w:jc w:val="both"/>
        <w:rPr>
          <w:rFonts w:ascii="Arial" w:eastAsia="Arial" w:hAnsi="Arial" w:cs="Arial"/>
        </w:rPr>
      </w:pPr>
      <w:r>
        <w:rPr>
          <w:rFonts w:ascii="Arial" w:eastAsia="Arial" w:hAnsi="Arial" w:cs="Arial"/>
        </w:rPr>
        <w:t>Dopo</w:t>
      </w:r>
      <w:r w:rsidRPr="00C73E4B">
        <w:rPr>
          <w:rFonts w:ascii="Arial" w:eastAsia="Arial" w:hAnsi="Arial" w:cs="Arial"/>
        </w:rPr>
        <w:t xml:space="preserve"> le grandi mostre allestite a Oxford (2018), Parigi (2020) e Milwaukee (2022), che hanno esaltato particolari aspetti delle opere letterarie,</w:t>
      </w:r>
      <w:r>
        <w:rPr>
          <w:rFonts w:ascii="Arial" w:eastAsia="Arial" w:hAnsi="Arial" w:cs="Arial"/>
        </w:rPr>
        <w:t xml:space="preserve"> </w:t>
      </w:r>
      <w:r w:rsidRPr="00C73E4B">
        <w:rPr>
          <w:rFonts w:ascii="Arial" w:eastAsia="Arial" w:hAnsi="Arial" w:cs="Arial"/>
          <w:b/>
          <w:i/>
        </w:rPr>
        <w:t>TOLKIEN. Uomo, Professore, Autore</w:t>
      </w:r>
      <w:r>
        <w:rPr>
          <w:rFonts w:ascii="Arial" w:eastAsia="Arial" w:hAnsi="Arial" w:cs="Arial"/>
        </w:rPr>
        <w:t xml:space="preserve"> </w:t>
      </w:r>
      <w:r w:rsidRPr="00761BBC">
        <w:rPr>
          <w:rFonts w:ascii="Arial" w:eastAsia="Arial" w:hAnsi="Arial" w:cs="Arial"/>
          <w:b/>
          <w:bCs/>
        </w:rPr>
        <w:t>è</w:t>
      </w:r>
      <w:r w:rsidR="00BB06C5" w:rsidRPr="00C73E4B">
        <w:rPr>
          <w:rFonts w:ascii="Arial" w:eastAsia="Arial" w:hAnsi="Arial" w:cs="Arial"/>
          <w:b/>
          <w:bCs/>
        </w:rPr>
        <w:t xml:space="preserve"> la prima esposizione di queste dimensioni mai </w:t>
      </w:r>
      <w:r w:rsidR="002E3AC3">
        <w:rPr>
          <w:rFonts w:ascii="Arial" w:eastAsia="Arial" w:hAnsi="Arial" w:cs="Arial"/>
          <w:b/>
          <w:bCs/>
        </w:rPr>
        <w:t>allestita</w:t>
      </w:r>
      <w:r w:rsidR="00BB06C5" w:rsidRPr="00C73E4B">
        <w:rPr>
          <w:rFonts w:ascii="Arial" w:eastAsia="Arial" w:hAnsi="Arial" w:cs="Arial"/>
          <w:b/>
          <w:bCs/>
        </w:rPr>
        <w:t xml:space="preserve"> </w:t>
      </w:r>
      <w:r w:rsidR="0073788D">
        <w:rPr>
          <w:rFonts w:ascii="Arial" w:eastAsia="Arial" w:hAnsi="Arial" w:cs="Arial"/>
          <w:b/>
          <w:bCs/>
        </w:rPr>
        <w:t xml:space="preserve">in Italia </w:t>
      </w:r>
      <w:r w:rsidR="002E3AC3">
        <w:rPr>
          <w:rFonts w:ascii="Arial" w:eastAsia="Arial" w:hAnsi="Arial" w:cs="Arial"/>
          <w:b/>
          <w:bCs/>
        </w:rPr>
        <w:t>che pone</w:t>
      </w:r>
      <w:r w:rsidR="00BB06C5" w:rsidRPr="00C73E4B">
        <w:rPr>
          <w:rFonts w:ascii="Arial" w:eastAsia="Arial" w:hAnsi="Arial" w:cs="Arial"/>
          <w:b/>
          <w:bCs/>
        </w:rPr>
        <w:t xml:space="preserve"> </w:t>
      </w:r>
      <w:r w:rsidR="002E3AC3">
        <w:rPr>
          <w:rFonts w:ascii="Arial" w:eastAsia="Arial" w:hAnsi="Arial" w:cs="Arial"/>
          <w:b/>
          <w:bCs/>
        </w:rPr>
        <w:t>l</w:t>
      </w:r>
      <w:r w:rsidR="00AF3505">
        <w:rPr>
          <w:rFonts w:ascii="Arial" w:eastAsia="Arial" w:hAnsi="Arial" w:cs="Arial"/>
          <w:b/>
          <w:bCs/>
        </w:rPr>
        <w:t>o scrittore</w:t>
      </w:r>
      <w:r w:rsidR="002E3AC3">
        <w:rPr>
          <w:rFonts w:ascii="Arial" w:eastAsia="Arial" w:hAnsi="Arial" w:cs="Arial"/>
        </w:rPr>
        <w:t xml:space="preserve"> </w:t>
      </w:r>
      <w:r w:rsidR="00BB06C5" w:rsidRPr="002E3AC3">
        <w:rPr>
          <w:rFonts w:ascii="Arial" w:eastAsia="Arial" w:hAnsi="Arial" w:cs="Arial"/>
          <w:b/>
          <w:bCs/>
        </w:rPr>
        <w:t>al centro di tutto</w:t>
      </w:r>
      <w:r w:rsidR="007E5BE1">
        <w:rPr>
          <w:rFonts w:ascii="Arial" w:eastAsia="Arial" w:hAnsi="Arial" w:cs="Arial"/>
        </w:rPr>
        <w:t xml:space="preserve"> e nella quale</w:t>
      </w:r>
      <w:r w:rsidR="007F3C41">
        <w:rPr>
          <w:rFonts w:ascii="Arial" w:eastAsia="Arial" w:hAnsi="Arial" w:cs="Arial"/>
        </w:rPr>
        <w:t xml:space="preserve"> sarà possibile scoprire le varie sfaccettature della sua vita:</w:t>
      </w:r>
      <w:r w:rsidR="00BB06C5" w:rsidRPr="00C73E4B">
        <w:rPr>
          <w:rFonts w:ascii="Arial" w:eastAsia="Arial" w:hAnsi="Arial" w:cs="Arial"/>
        </w:rPr>
        <w:t xml:space="preserve"> l’uomo, padre e amico</w:t>
      </w:r>
      <w:r w:rsidR="00127AF4">
        <w:rPr>
          <w:rFonts w:ascii="Arial" w:eastAsia="Arial" w:hAnsi="Arial" w:cs="Arial"/>
        </w:rPr>
        <w:t>,</w:t>
      </w:r>
      <w:r w:rsidR="00BB06C5" w:rsidRPr="00C73E4B">
        <w:rPr>
          <w:rFonts w:ascii="Arial" w:eastAsia="Arial" w:hAnsi="Arial" w:cs="Arial"/>
        </w:rPr>
        <w:t xml:space="preserve"> accademico, autore di s</w:t>
      </w:r>
      <w:r w:rsidR="00DC5366">
        <w:rPr>
          <w:rFonts w:ascii="Arial" w:eastAsia="Arial" w:hAnsi="Arial" w:cs="Arial"/>
        </w:rPr>
        <w:t>aggi</w:t>
      </w:r>
      <w:r w:rsidR="00BB06C5" w:rsidRPr="00C73E4B">
        <w:rPr>
          <w:rFonts w:ascii="Arial" w:eastAsia="Arial" w:hAnsi="Arial" w:cs="Arial"/>
        </w:rPr>
        <w:t xml:space="preserve"> e pubblicazioni ancora oggi fondamentali nello studio della letteratura in antico e medio inglese</w:t>
      </w:r>
      <w:r w:rsidR="00127AF4">
        <w:rPr>
          <w:rFonts w:ascii="Arial" w:eastAsia="Arial" w:hAnsi="Arial" w:cs="Arial"/>
        </w:rPr>
        <w:t>,</w:t>
      </w:r>
      <w:r w:rsidR="00BB06C5" w:rsidRPr="00C73E4B">
        <w:rPr>
          <w:rFonts w:ascii="Arial" w:eastAsia="Arial" w:hAnsi="Arial" w:cs="Arial"/>
        </w:rPr>
        <w:t xml:space="preserve"> </w:t>
      </w:r>
      <w:r w:rsidR="007F3C41">
        <w:rPr>
          <w:rFonts w:ascii="Arial" w:eastAsia="Arial" w:hAnsi="Arial" w:cs="Arial"/>
        </w:rPr>
        <w:t xml:space="preserve">il </w:t>
      </w:r>
      <w:r w:rsidR="00BB06C5" w:rsidRPr="00C73E4B">
        <w:rPr>
          <w:rFonts w:ascii="Arial" w:eastAsia="Arial" w:hAnsi="Arial" w:cs="Arial"/>
        </w:rPr>
        <w:t>narratore e sub-creatore della Terra di Mezzo. Ci sarà anche spazio per</w:t>
      </w:r>
      <w:r w:rsidR="004D21CC">
        <w:rPr>
          <w:rFonts w:ascii="Arial" w:eastAsia="Arial" w:hAnsi="Arial" w:cs="Arial"/>
        </w:rPr>
        <w:t xml:space="preserve"> raccontare</w:t>
      </w:r>
      <w:r w:rsidR="00F32924">
        <w:rPr>
          <w:rFonts w:ascii="Arial" w:eastAsia="Arial" w:hAnsi="Arial" w:cs="Arial"/>
        </w:rPr>
        <w:t xml:space="preserve"> il</w:t>
      </w:r>
      <w:r w:rsidR="007365B5">
        <w:rPr>
          <w:rFonts w:ascii="Arial" w:eastAsia="Arial" w:hAnsi="Arial" w:cs="Arial"/>
        </w:rPr>
        <w:t xml:space="preserve"> </w:t>
      </w:r>
      <w:r w:rsidR="00F32924">
        <w:rPr>
          <w:rFonts w:ascii="Arial" w:eastAsia="Arial" w:hAnsi="Arial" w:cs="Arial"/>
        </w:rPr>
        <w:t xml:space="preserve">rapporto </w:t>
      </w:r>
      <w:r w:rsidR="00EB3273">
        <w:rPr>
          <w:rFonts w:ascii="Arial" w:eastAsia="Arial" w:hAnsi="Arial" w:cs="Arial"/>
        </w:rPr>
        <w:t>che lo ha legato al</w:t>
      </w:r>
      <w:r w:rsidR="00B357C0">
        <w:rPr>
          <w:rFonts w:ascii="Arial" w:eastAsia="Arial" w:hAnsi="Arial" w:cs="Arial"/>
        </w:rPr>
        <w:t xml:space="preserve"> nostro Paese</w:t>
      </w:r>
      <w:r w:rsidR="00F32924">
        <w:rPr>
          <w:rFonts w:ascii="Arial" w:eastAsia="Arial" w:hAnsi="Arial" w:cs="Arial"/>
        </w:rPr>
        <w:t xml:space="preserve"> e la storia </w:t>
      </w:r>
      <w:r w:rsidR="00F32924" w:rsidRPr="00B357C0">
        <w:rPr>
          <w:rFonts w:ascii="Arial" w:eastAsia="Arial" w:hAnsi="Arial" w:cs="Arial"/>
        </w:rPr>
        <w:t>editoriale italiana</w:t>
      </w:r>
      <w:r w:rsidR="00F32924">
        <w:rPr>
          <w:rFonts w:ascii="Arial" w:eastAsia="Arial" w:hAnsi="Arial" w:cs="Arial"/>
        </w:rPr>
        <w:t xml:space="preserve"> delle sue opere oltre a ciò che</w:t>
      </w:r>
      <w:r w:rsidR="00BB06C5" w:rsidRPr="00C73E4B">
        <w:rPr>
          <w:rFonts w:ascii="Arial" w:eastAsia="Arial" w:hAnsi="Arial" w:cs="Arial"/>
        </w:rPr>
        <w:t xml:space="preserve"> ha ispirato nell’arte, nella musica e nel mondo dei fumetti.</w:t>
      </w:r>
    </w:p>
    <w:p w14:paraId="62098D9F" w14:textId="238AFE6E" w:rsidR="00C81515" w:rsidRDefault="00C81515" w:rsidP="00BB06C5">
      <w:pPr>
        <w:jc w:val="both"/>
        <w:rPr>
          <w:rFonts w:ascii="Arial" w:eastAsia="Arial" w:hAnsi="Arial" w:cs="Arial"/>
        </w:rPr>
      </w:pPr>
    </w:p>
    <w:p w14:paraId="141E49D6" w14:textId="638702A9" w:rsidR="00BB06C5" w:rsidRPr="00C73E4B" w:rsidRDefault="00BB06C5" w:rsidP="00BB06C5">
      <w:pPr>
        <w:jc w:val="both"/>
        <w:rPr>
          <w:rFonts w:ascii="Arial" w:eastAsia="Arial" w:hAnsi="Arial" w:cs="Arial"/>
        </w:rPr>
      </w:pPr>
      <w:r w:rsidRPr="00C73E4B">
        <w:rPr>
          <w:rFonts w:ascii="Arial" w:eastAsia="Arial" w:hAnsi="Arial" w:cs="Arial"/>
        </w:rPr>
        <w:t xml:space="preserve">L’immersione nell’universo da lui creato si realizza mediante un articolato percorso espositivo tra </w:t>
      </w:r>
      <w:r w:rsidRPr="00832F71">
        <w:rPr>
          <w:rFonts w:ascii="Arial" w:eastAsia="Arial" w:hAnsi="Arial" w:cs="Arial"/>
          <w:b/>
          <w:bCs/>
        </w:rPr>
        <w:t>manoscritti autografi</w:t>
      </w:r>
      <w:r w:rsidRPr="00832F71">
        <w:rPr>
          <w:rFonts w:ascii="Arial" w:eastAsia="Arial" w:hAnsi="Arial" w:cs="Arial"/>
        </w:rPr>
        <w:t xml:space="preserve">, </w:t>
      </w:r>
      <w:r w:rsidRPr="00832F71">
        <w:rPr>
          <w:rFonts w:ascii="Arial" w:eastAsia="Arial" w:hAnsi="Arial" w:cs="Arial"/>
          <w:b/>
          <w:bCs/>
        </w:rPr>
        <w:t>lettere</w:t>
      </w:r>
      <w:r w:rsidRPr="00832F71">
        <w:rPr>
          <w:rFonts w:ascii="Arial" w:eastAsia="Arial" w:hAnsi="Arial" w:cs="Arial"/>
        </w:rPr>
        <w:t xml:space="preserve">, </w:t>
      </w:r>
      <w:r w:rsidRPr="00832F71">
        <w:rPr>
          <w:rFonts w:ascii="Arial" w:eastAsia="Arial" w:hAnsi="Arial" w:cs="Arial"/>
          <w:b/>
          <w:bCs/>
        </w:rPr>
        <w:t>memorabilia</w:t>
      </w:r>
      <w:r w:rsidRPr="00832F71">
        <w:rPr>
          <w:rFonts w:ascii="Arial" w:eastAsia="Arial" w:hAnsi="Arial" w:cs="Arial"/>
        </w:rPr>
        <w:t>,</w:t>
      </w:r>
      <w:r w:rsidRPr="00832F71">
        <w:rPr>
          <w:rFonts w:ascii="Arial" w:eastAsia="Arial" w:hAnsi="Arial" w:cs="Arial"/>
          <w:b/>
          <w:bCs/>
        </w:rPr>
        <w:t xml:space="preserve"> fotografie e opere d’arte </w:t>
      </w:r>
      <w:r w:rsidR="00455DAC" w:rsidRPr="00832F71">
        <w:rPr>
          <w:rFonts w:ascii="Arial" w:eastAsia="Arial" w:hAnsi="Arial" w:cs="Arial"/>
          <w:b/>
          <w:bCs/>
        </w:rPr>
        <w:t>nate</w:t>
      </w:r>
      <w:r w:rsidRPr="00832F71">
        <w:rPr>
          <w:rFonts w:ascii="Arial" w:eastAsia="Arial" w:hAnsi="Arial" w:cs="Arial"/>
          <w:b/>
          <w:bCs/>
        </w:rPr>
        <w:t xml:space="preserve"> </w:t>
      </w:r>
      <w:r w:rsidR="00455DAC" w:rsidRPr="00832F71">
        <w:rPr>
          <w:rFonts w:ascii="Arial" w:eastAsia="Arial" w:hAnsi="Arial" w:cs="Arial"/>
          <w:b/>
          <w:bCs/>
        </w:rPr>
        <w:t>d</w:t>
      </w:r>
      <w:r w:rsidRPr="00832F71">
        <w:rPr>
          <w:rFonts w:ascii="Arial" w:eastAsia="Arial" w:hAnsi="Arial" w:cs="Arial"/>
          <w:b/>
          <w:bCs/>
        </w:rPr>
        <w:t>alle visioni letterarie di un autore unico e poliedrico</w:t>
      </w:r>
      <w:r w:rsidRPr="00C73E4B">
        <w:rPr>
          <w:rFonts w:ascii="Arial" w:eastAsia="Arial" w:hAnsi="Arial" w:cs="Arial"/>
        </w:rPr>
        <w:t xml:space="preserve">. Uomo del suo tempo, linguista e filologo, il Professore di Oxford viene </w:t>
      </w:r>
      <w:r w:rsidR="00D851FE">
        <w:rPr>
          <w:rFonts w:ascii="Arial" w:eastAsia="Arial" w:hAnsi="Arial" w:cs="Arial"/>
        </w:rPr>
        <w:t>raccontato</w:t>
      </w:r>
      <w:r w:rsidRPr="00C73E4B">
        <w:rPr>
          <w:rFonts w:ascii="Arial" w:eastAsia="Arial" w:hAnsi="Arial" w:cs="Arial"/>
        </w:rPr>
        <w:t xml:space="preserve"> nella sua complessità artistica e umana.</w:t>
      </w:r>
    </w:p>
    <w:p w14:paraId="69036591" w14:textId="77777777" w:rsidR="00BB06C5" w:rsidRPr="00C73E4B" w:rsidRDefault="00BB06C5" w:rsidP="00BB06C5">
      <w:pPr>
        <w:jc w:val="both"/>
        <w:rPr>
          <w:rFonts w:ascii="Arial" w:eastAsia="Arial" w:hAnsi="Arial" w:cs="Arial"/>
        </w:rPr>
      </w:pPr>
    </w:p>
    <w:p w14:paraId="425C48D0" w14:textId="77777777" w:rsidR="00BB06C5" w:rsidRPr="00C73E4B" w:rsidRDefault="00BB06C5" w:rsidP="00BB06C5">
      <w:pPr>
        <w:jc w:val="both"/>
        <w:rPr>
          <w:rFonts w:ascii="Arial" w:eastAsia="Arial" w:hAnsi="Arial" w:cs="Arial"/>
        </w:rPr>
      </w:pPr>
      <w:r w:rsidRPr="00C73E4B">
        <w:rPr>
          <w:rFonts w:ascii="Arial" w:eastAsia="Arial" w:hAnsi="Arial" w:cs="Arial"/>
        </w:rPr>
        <w:t xml:space="preserve">Particolare rilevanza viene data al suo rapporto con l’Italia: </w:t>
      </w:r>
      <w:r w:rsidRPr="00C73E4B">
        <w:rPr>
          <w:rFonts w:ascii="Arial" w:eastAsia="Arial" w:hAnsi="Arial" w:cs="Arial"/>
          <w:i/>
        </w:rPr>
        <w:t>“Sono innamorato dell'italiano, e mi sento alquanto sperduto senza la possibilità di provare a parlarlo”</w:t>
      </w:r>
      <w:r w:rsidRPr="00C73E4B">
        <w:rPr>
          <w:rFonts w:ascii="Arial" w:eastAsia="Arial" w:hAnsi="Arial" w:cs="Arial"/>
        </w:rPr>
        <w:t>, si legge in una sua lettera, e nella rassegna non mancano le testimonianze del viaggio a Venezia e Assisi nel 1955; così come i tanti contatti, diretti e indiretti, con studiosi e intellettuali del nostro Paese.</w:t>
      </w:r>
    </w:p>
    <w:p w14:paraId="147618EF" w14:textId="65FAA239" w:rsidR="00BB06C5" w:rsidRPr="00C73E4B" w:rsidRDefault="00BB06C5" w:rsidP="00BB06C5">
      <w:pPr>
        <w:jc w:val="both"/>
        <w:rPr>
          <w:rFonts w:ascii="Arial" w:eastAsia="Arial" w:hAnsi="Arial" w:cs="Arial"/>
        </w:rPr>
      </w:pPr>
      <w:r w:rsidRPr="003D2057">
        <w:rPr>
          <w:rFonts w:ascii="Arial" w:eastAsia="Arial" w:hAnsi="Arial" w:cs="Arial"/>
          <w:b/>
          <w:bCs/>
        </w:rPr>
        <w:lastRenderedPageBreak/>
        <w:t>Spazio anche agli adattamenti cinematografici vecchi e nuovi, dal film d’animazione di Ralph Bakshi</w:t>
      </w:r>
      <w:r w:rsidR="00F91F8F" w:rsidRPr="003D2057">
        <w:rPr>
          <w:rFonts w:ascii="Arial" w:eastAsia="Arial" w:hAnsi="Arial" w:cs="Arial"/>
          <w:b/>
          <w:bCs/>
        </w:rPr>
        <w:t>,</w:t>
      </w:r>
      <w:r w:rsidRPr="003D2057">
        <w:rPr>
          <w:rFonts w:ascii="Arial" w:eastAsia="Arial" w:hAnsi="Arial" w:cs="Arial"/>
          <w:b/>
          <w:bCs/>
        </w:rPr>
        <w:t xml:space="preserve"> alla trilogia de </w:t>
      </w:r>
      <w:r w:rsidRPr="003D2057">
        <w:rPr>
          <w:rFonts w:ascii="Arial" w:eastAsia="Arial" w:hAnsi="Arial" w:cs="Arial"/>
          <w:b/>
          <w:bCs/>
          <w:i/>
        </w:rPr>
        <w:t>Il Signore degli Anelli</w:t>
      </w:r>
      <w:r w:rsidRPr="003D2057">
        <w:rPr>
          <w:rFonts w:ascii="Arial" w:eastAsia="Arial" w:hAnsi="Arial" w:cs="Arial"/>
          <w:b/>
          <w:bCs/>
        </w:rPr>
        <w:t xml:space="preserve"> del regista Peter Jackson</w:t>
      </w:r>
      <w:r w:rsidRPr="003D2057">
        <w:rPr>
          <w:rFonts w:ascii="Arial" w:eastAsia="Arial" w:hAnsi="Arial" w:cs="Arial"/>
        </w:rPr>
        <w:t xml:space="preserve">, </w:t>
      </w:r>
      <w:r w:rsidRPr="00C73E4B">
        <w:rPr>
          <w:rFonts w:ascii="Arial" w:eastAsia="Arial" w:hAnsi="Arial" w:cs="Arial"/>
        </w:rPr>
        <w:t>capace di rappresentare sul grande schermo una delle saghe più ambiziose e popolari della letteratura mondiale conquistando</w:t>
      </w:r>
      <w:r w:rsidR="00F91F8F">
        <w:rPr>
          <w:rFonts w:ascii="Arial" w:eastAsia="Arial" w:hAnsi="Arial" w:cs="Arial"/>
        </w:rPr>
        <w:t xml:space="preserve"> </w:t>
      </w:r>
      <w:r w:rsidRPr="00C73E4B">
        <w:rPr>
          <w:rFonts w:ascii="Arial" w:eastAsia="Arial" w:hAnsi="Arial" w:cs="Arial"/>
        </w:rPr>
        <w:t>17 premi Oscar.</w:t>
      </w:r>
    </w:p>
    <w:p w14:paraId="11A755DB" w14:textId="77777777" w:rsidR="00BB06C5" w:rsidRPr="00C73E4B" w:rsidRDefault="00BB06C5" w:rsidP="00BB06C5">
      <w:pPr>
        <w:jc w:val="both"/>
        <w:rPr>
          <w:rFonts w:ascii="Arial" w:eastAsia="Arial" w:hAnsi="Arial" w:cs="Arial"/>
        </w:rPr>
      </w:pPr>
    </w:p>
    <w:p w14:paraId="5B955B8B" w14:textId="6DE7A9B6" w:rsidR="00BB06C5" w:rsidRDefault="00937D41" w:rsidP="00BB06C5">
      <w:pPr>
        <w:jc w:val="both"/>
        <w:rPr>
          <w:rFonts w:ascii="Arial" w:eastAsia="Arial" w:hAnsi="Arial" w:cs="Arial"/>
        </w:rPr>
      </w:pPr>
      <w:r>
        <w:rPr>
          <w:rFonts w:ascii="Arial" w:eastAsia="Arial" w:hAnsi="Arial" w:cs="Arial"/>
        </w:rPr>
        <w:t xml:space="preserve">Fortemente voluta dal </w:t>
      </w:r>
      <w:r w:rsidRPr="00264724">
        <w:rPr>
          <w:rFonts w:ascii="Arial" w:eastAsia="Arial" w:hAnsi="Arial" w:cs="Arial"/>
          <w:b/>
          <w:bCs/>
        </w:rPr>
        <w:t>Ministro Sangiuliano</w:t>
      </w:r>
      <w:r w:rsidR="00BB06C5" w:rsidRPr="00C73E4B">
        <w:rPr>
          <w:rFonts w:ascii="Arial" w:eastAsia="Arial" w:hAnsi="Arial" w:cs="Arial"/>
        </w:rPr>
        <w:t xml:space="preserve"> e promossa dal</w:t>
      </w:r>
      <w:r w:rsidR="00BB06C5" w:rsidRPr="00C73E4B">
        <w:rPr>
          <w:rFonts w:ascii="Arial" w:eastAsia="Arial" w:hAnsi="Arial" w:cs="Arial"/>
          <w:b/>
        </w:rPr>
        <w:t xml:space="preserve"> Ministero della Cultura </w:t>
      </w:r>
      <w:r w:rsidR="00BB06C5" w:rsidRPr="00C73E4B">
        <w:rPr>
          <w:rFonts w:ascii="Arial" w:eastAsia="Arial" w:hAnsi="Arial" w:cs="Arial"/>
          <w:bCs/>
        </w:rPr>
        <w:t>con la collaborazione dell’</w:t>
      </w:r>
      <w:r w:rsidR="00BB06C5" w:rsidRPr="00C73E4B">
        <w:rPr>
          <w:rFonts w:ascii="Arial" w:eastAsia="Arial" w:hAnsi="Arial" w:cs="Arial"/>
          <w:b/>
        </w:rPr>
        <w:t>Università di Oxford</w:t>
      </w:r>
      <w:r w:rsidR="00BB06C5" w:rsidRPr="00C73E4B">
        <w:rPr>
          <w:rFonts w:ascii="Arial" w:eastAsia="Arial" w:hAnsi="Arial" w:cs="Arial"/>
          <w:bCs/>
        </w:rPr>
        <w:t xml:space="preserve">, </w:t>
      </w:r>
      <w:r w:rsidR="00BB06C5" w:rsidRPr="00C73E4B">
        <w:rPr>
          <w:rFonts w:ascii="Arial" w:eastAsia="Arial" w:hAnsi="Arial" w:cs="Arial"/>
        </w:rPr>
        <w:t>è realizzata da</w:t>
      </w:r>
      <w:r w:rsidR="00BB06C5" w:rsidRPr="00C73E4B">
        <w:rPr>
          <w:rFonts w:ascii="Arial" w:eastAsia="Arial" w:hAnsi="Arial" w:cs="Arial"/>
          <w:b/>
        </w:rPr>
        <w:t xml:space="preserve"> C.O.R. Creare Organizzare Realizzare</w:t>
      </w:r>
      <w:r w:rsidR="00BB06C5" w:rsidRPr="00C73E4B">
        <w:rPr>
          <w:rFonts w:ascii="Arial" w:eastAsia="Arial" w:hAnsi="Arial" w:cs="Arial"/>
        </w:rPr>
        <w:t xml:space="preserve"> </w:t>
      </w:r>
      <w:r w:rsidR="00593F3E" w:rsidRPr="00593F3E">
        <w:rPr>
          <w:rFonts w:ascii="Arial" w:eastAsia="Arial" w:hAnsi="Arial" w:cs="Arial"/>
        </w:rPr>
        <w:t>con l’</w:t>
      </w:r>
      <w:r w:rsidR="00593F3E" w:rsidRPr="00417026">
        <w:rPr>
          <w:rFonts w:ascii="Arial" w:eastAsia="Arial" w:hAnsi="Arial" w:cs="Arial"/>
          <w:b/>
          <w:bCs/>
        </w:rPr>
        <w:t>Associazione Culturale</w:t>
      </w:r>
      <w:r w:rsidR="00593F3E" w:rsidRPr="00593F3E">
        <w:rPr>
          <w:rFonts w:ascii="Arial" w:eastAsia="Arial" w:hAnsi="Arial" w:cs="Arial"/>
        </w:rPr>
        <w:t xml:space="preserve"> </w:t>
      </w:r>
      <w:r w:rsidR="00593F3E" w:rsidRPr="00585AD2">
        <w:rPr>
          <w:rFonts w:ascii="Arial" w:eastAsia="Arial" w:hAnsi="Arial" w:cs="Arial"/>
          <w:b/>
          <w:bCs/>
        </w:rPr>
        <w:t>Costruire Cultura</w:t>
      </w:r>
      <w:r w:rsidR="00593F3E" w:rsidRPr="00593F3E">
        <w:rPr>
          <w:rFonts w:ascii="Arial" w:eastAsia="Arial" w:hAnsi="Arial" w:cs="Arial"/>
        </w:rPr>
        <w:t>,</w:t>
      </w:r>
      <w:r w:rsidR="00593F3E">
        <w:rPr>
          <w:rFonts w:ascii="Arial" w:eastAsia="Arial" w:hAnsi="Arial" w:cs="Arial"/>
        </w:rPr>
        <w:t xml:space="preserve"> </w:t>
      </w:r>
      <w:r w:rsidR="00BB06C5" w:rsidRPr="00C73E4B">
        <w:rPr>
          <w:rFonts w:ascii="Arial" w:eastAsia="Arial" w:hAnsi="Arial" w:cs="Arial"/>
        </w:rPr>
        <w:t xml:space="preserve">con la curatela di </w:t>
      </w:r>
      <w:r w:rsidR="00BB06C5" w:rsidRPr="00C73E4B">
        <w:rPr>
          <w:rFonts w:ascii="Arial" w:eastAsia="Arial" w:hAnsi="Arial" w:cs="Arial"/>
          <w:b/>
          <w:bCs/>
        </w:rPr>
        <w:t>Oronzo Cilli</w:t>
      </w:r>
      <w:r w:rsidR="00BB06C5" w:rsidRPr="00C73E4B">
        <w:rPr>
          <w:rFonts w:ascii="Arial" w:eastAsia="Arial" w:hAnsi="Arial" w:cs="Arial"/>
        </w:rPr>
        <w:t xml:space="preserve"> e la co-curatela e l’organizzazione di </w:t>
      </w:r>
      <w:r w:rsidR="00BB06C5" w:rsidRPr="00C73E4B">
        <w:rPr>
          <w:rFonts w:ascii="Arial" w:eastAsia="Arial" w:hAnsi="Arial" w:cs="Arial"/>
          <w:b/>
        </w:rPr>
        <w:t>Alessandro Nicosia</w:t>
      </w:r>
      <w:r w:rsidR="00BB06C5" w:rsidRPr="00C73E4B">
        <w:rPr>
          <w:rFonts w:ascii="Arial" w:eastAsia="Arial" w:hAnsi="Arial" w:cs="Arial"/>
        </w:rPr>
        <w:t xml:space="preserve">, </w:t>
      </w:r>
      <w:r w:rsidR="00BB06C5" w:rsidRPr="00C73E4B">
        <w:rPr>
          <w:rFonts w:ascii="Arial" w:eastAsia="Arial" w:hAnsi="Arial" w:cs="Arial"/>
          <w:b/>
          <w:i/>
        </w:rPr>
        <w:t>TOLKIEN. Uomo, Professore,</w:t>
      </w:r>
      <w:r w:rsidR="00BB06C5" w:rsidRPr="00C73E4B">
        <w:rPr>
          <w:rFonts w:ascii="Arial" w:eastAsia="Arial" w:hAnsi="Arial" w:cs="Arial"/>
          <w:b/>
        </w:rPr>
        <w:t xml:space="preserve"> </w:t>
      </w:r>
      <w:r w:rsidR="00BB06C5" w:rsidRPr="00C73E4B">
        <w:rPr>
          <w:rFonts w:ascii="Arial" w:eastAsia="Arial" w:hAnsi="Arial" w:cs="Arial"/>
          <w:b/>
          <w:i/>
        </w:rPr>
        <w:t>Autore</w:t>
      </w:r>
      <w:r w:rsidR="00BB06C5" w:rsidRPr="00C73E4B">
        <w:rPr>
          <w:rFonts w:ascii="Arial" w:eastAsia="Arial" w:hAnsi="Arial" w:cs="Arial"/>
        </w:rPr>
        <w:t xml:space="preserve"> è la più importante retrospettiva del suo genere in Italia per spettacolarità, dimensioni, materiali inediti esposti e autorevolezza delle istituzioni internazionali coinvolte</w:t>
      </w:r>
      <w:r w:rsidR="00F91F8F">
        <w:rPr>
          <w:rFonts w:ascii="Arial" w:eastAsia="Arial" w:hAnsi="Arial" w:cs="Arial"/>
        </w:rPr>
        <w:t xml:space="preserve">: </w:t>
      </w:r>
      <w:r w:rsidR="00BB06C5" w:rsidRPr="00364251">
        <w:rPr>
          <w:rFonts w:ascii="Arial" w:eastAsia="Arial" w:hAnsi="Arial" w:cs="Arial"/>
          <w:b/>
          <w:bCs/>
        </w:rPr>
        <w:t>l’Università di Reading</w:t>
      </w:r>
      <w:r w:rsidR="00BB06C5" w:rsidRPr="00364251">
        <w:rPr>
          <w:rFonts w:ascii="Arial" w:eastAsia="Arial" w:hAnsi="Arial" w:cs="Arial"/>
        </w:rPr>
        <w:t>,</w:t>
      </w:r>
      <w:r w:rsidR="00BB06C5" w:rsidRPr="00364251">
        <w:rPr>
          <w:rFonts w:ascii="Arial" w:eastAsia="Arial" w:hAnsi="Arial" w:cs="Arial"/>
          <w:b/>
          <w:bCs/>
        </w:rPr>
        <w:t xml:space="preserve"> l’Oratorio di San Filippo Neri di Birmingham</w:t>
      </w:r>
      <w:r w:rsidR="00BB06C5" w:rsidRPr="00364251">
        <w:rPr>
          <w:rFonts w:ascii="Arial" w:eastAsia="Arial" w:hAnsi="Arial" w:cs="Arial"/>
        </w:rPr>
        <w:t>,</w:t>
      </w:r>
      <w:r w:rsidR="00BB06C5" w:rsidRPr="00364251">
        <w:rPr>
          <w:rFonts w:ascii="Arial" w:eastAsia="Arial" w:hAnsi="Arial" w:cs="Arial"/>
          <w:b/>
          <w:bCs/>
        </w:rPr>
        <w:t xml:space="preserve"> il Venerabile Collegio Inglese di Roma</w:t>
      </w:r>
      <w:r w:rsidR="00BB06C5" w:rsidRPr="00364251">
        <w:rPr>
          <w:rFonts w:ascii="Arial" w:eastAsia="Arial" w:hAnsi="Arial" w:cs="Arial"/>
        </w:rPr>
        <w:t>,</w:t>
      </w:r>
      <w:r w:rsidR="00BB06C5" w:rsidRPr="00364251">
        <w:rPr>
          <w:rFonts w:ascii="Arial" w:eastAsia="Arial" w:hAnsi="Arial" w:cs="Arial"/>
          <w:b/>
          <w:bCs/>
        </w:rPr>
        <w:t xml:space="preserve"> la Tolkien Society</w:t>
      </w:r>
      <w:r w:rsidR="00BB06C5" w:rsidRPr="00364251">
        <w:rPr>
          <w:rFonts w:ascii="Arial" w:eastAsia="Arial" w:hAnsi="Arial" w:cs="Arial"/>
        </w:rPr>
        <w:t>,</w:t>
      </w:r>
      <w:r w:rsidR="00BB06C5" w:rsidRPr="00364251">
        <w:rPr>
          <w:rFonts w:ascii="Arial" w:eastAsia="Arial" w:hAnsi="Arial" w:cs="Arial"/>
          <w:b/>
          <w:bCs/>
        </w:rPr>
        <w:t xml:space="preserve"> la Fondazione Arnoldo e Alberto Mondadori</w:t>
      </w:r>
      <w:r w:rsidR="00BB06C5" w:rsidRPr="00364251">
        <w:rPr>
          <w:rFonts w:ascii="Arial" w:eastAsia="Arial" w:hAnsi="Arial" w:cs="Arial"/>
        </w:rPr>
        <w:t>,</w:t>
      </w:r>
      <w:r w:rsidR="00BB06C5" w:rsidRPr="00364251">
        <w:rPr>
          <w:rFonts w:ascii="Arial" w:eastAsia="Arial" w:hAnsi="Arial" w:cs="Arial"/>
          <w:b/>
          <w:bCs/>
        </w:rPr>
        <w:t xml:space="preserve"> la Fondazione Biblioteca Benedetto Croce</w:t>
      </w:r>
      <w:r w:rsidR="00BB06C5" w:rsidRPr="00364251">
        <w:rPr>
          <w:rFonts w:ascii="Arial" w:eastAsia="Arial" w:hAnsi="Arial" w:cs="Arial"/>
        </w:rPr>
        <w:t>,</w:t>
      </w:r>
      <w:r w:rsidR="00BB06C5" w:rsidRPr="00364251">
        <w:rPr>
          <w:rFonts w:ascii="Arial" w:eastAsia="Arial" w:hAnsi="Arial" w:cs="Arial"/>
          <w:b/>
          <w:bCs/>
        </w:rPr>
        <w:t xml:space="preserve"> le case editrici Astrolabio-Ubaldini e Bompiani</w:t>
      </w:r>
      <w:r w:rsidR="00BB06C5" w:rsidRPr="00364251">
        <w:rPr>
          <w:rFonts w:ascii="Arial" w:eastAsia="Arial" w:hAnsi="Arial" w:cs="Arial"/>
        </w:rPr>
        <w:t xml:space="preserve">, </w:t>
      </w:r>
      <w:r w:rsidR="00BB06C5" w:rsidRPr="00364251">
        <w:rPr>
          <w:rFonts w:ascii="Arial" w:eastAsia="Arial" w:hAnsi="Arial" w:cs="Arial"/>
          <w:b/>
          <w:bCs/>
        </w:rPr>
        <w:t>il Greisinger Museum di Jenins e la Warner Bros Discovery</w:t>
      </w:r>
      <w:r w:rsidR="00BB06C5" w:rsidRPr="00C73E4B">
        <w:rPr>
          <w:rFonts w:ascii="Arial" w:eastAsia="Arial" w:hAnsi="Arial" w:cs="Arial"/>
        </w:rPr>
        <w:t xml:space="preserve">. </w:t>
      </w:r>
    </w:p>
    <w:p w14:paraId="6B66AFD0" w14:textId="5D73B2C6" w:rsidR="00C81515" w:rsidRPr="008B2A5F" w:rsidRDefault="00C81515" w:rsidP="00BB06C5">
      <w:pPr>
        <w:jc w:val="both"/>
        <w:rPr>
          <w:rFonts w:ascii="Arial" w:eastAsia="Arial" w:hAnsi="Arial" w:cs="Arial"/>
          <w:sz w:val="20"/>
          <w:szCs w:val="20"/>
        </w:rPr>
      </w:pPr>
    </w:p>
    <w:p w14:paraId="65C8BA21" w14:textId="7E6213A7" w:rsidR="00C81515" w:rsidRPr="00C73E4B" w:rsidRDefault="00C81515" w:rsidP="00C81515">
      <w:pPr>
        <w:jc w:val="both"/>
        <w:rPr>
          <w:rFonts w:ascii="Arial" w:eastAsia="Arial" w:hAnsi="Arial" w:cs="Arial"/>
        </w:rPr>
      </w:pPr>
      <w:r w:rsidRPr="00C81515">
        <w:rPr>
          <w:rFonts w:ascii="Arial" w:eastAsia="Arial" w:hAnsi="Arial" w:cs="Arial"/>
        </w:rPr>
        <w:t>“</w:t>
      </w:r>
      <w:r w:rsidRPr="00C81515">
        <w:rPr>
          <w:rFonts w:ascii="Arial" w:eastAsia="Arial" w:hAnsi="Arial" w:cs="Arial"/>
          <w:i/>
        </w:rPr>
        <w:t>La mostra su Tolkien a Palazzo Reale a Napoli, dopo lo straordinario successo alla Galleria Nazionale d’Arte Moderna e Contemporanea di Roma, offre al pubblico un’ulteriore occasione per scoprire o riscoprire il vissuto e l’immaginario di questo straordinario autore, che con i suoi valori ha segnato profondamente la letteratura del Novecento: amicizia, solidarietà, fraternità, amore per la natura e, soprattutto, la salvaguardia dell’umano e della sua dimensione spirituale sono tutti elementi centrali della sua opera, invisi a un certo nichilismo al quale noi ci opponiamo con forza</w:t>
      </w:r>
      <w:r w:rsidRPr="00C81515">
        <w:rPr>
          <w:rFonts w:ascii="Arial" w:eastAsia="Arial" w:hAnsi="Arial" w:cs="Arial"/>
        </w:rPr>
        <w:t>”, ha commentato il Ministro Sangiuliano.</w:t>
      </w:r>
    </w:p>
    <w:p w14:paraId="0BE5CB0D" w14:textId="77777777" w:rsidR="00BB06C5" w:rsidRPr="00C73E4B" w:rsidRDefault="00BB06C5" w:rsidP="00BB06C5">
      <w:pPr>
        <w:jc w:val="both"/>
        <w:rPr>
          <w:rFonts w:ascii="Arial" w:eastAsia="Arial" w:hAnsi="Arial" w:cs="Arial"/>
        </w:rPr>
      </w:pPr>
    </w:p>
    <w:p w14:paraId="09AB6640" w14:textId="7E236E89" w:rsidR="00BB06C5" w:rsidRPr="00C73E4B" w:rsidRDefault="00BB06C5" w:rsidP="00BB06C5">
      <w:pPr>
        <w:jc w:val="both"/>
        <w:rPr>
          <w:rFonts w:ascii="Arial" w:eastAsia="Arial" w:hAnsi="Arial" w:cs="Arial"/>
        </w:rPr>
      </w:pPr>
      <w:r w:rsidRPr="000E0B50">
        <w:rPr>
          <w:rFonts w:ascii="Arial" w:eastAsia="Arial" w:hAnsi="Arial" w:cs="Arial"/>
          <w:b/>
          <w:bCs/>
        </w:rPr>
        <w:t>Il catalogo che accompagna la mostra</w:t>
      </w:r>
      <w:r w:rsidR="001422E3" w:rsidRPr="000E0B50">
        <w:rPr>
          <w:rFonts w:ascii="Arial" w:eastAsia="Arial" w:hAnsi="Arial" w:cs="Arial"/>
          <w:b/>
          <w:bCs/>
        </w:rPr>
        <w:t>, edito da</w:t>
      </w:r>
      <w:r w:rsidR="000E0B50" w:rsidRPr="000E0B50">
        <w:rPr>
          <w:rFonts w:ascii="Arial" w:eastAsia="Arial" w:hAnsi="Arial" w:cs="Arial"/>
          <w:b/>
          <w:bCs/>
        </w:rPr>
        <w:t xml:space="preserve"> Skira</w:t>
      </w:r>
      <w:r w:rsidR="000E0B50">
        <w:rPr>
          <w:rFonts w:ascii="Arial" w:eastAsia="Arial" w:hAnsi="Arial" w:cs="Arial"/>
        </w:rPr>
        <w:t>,</w:t>
      </w:r>
      <w:r w:rsidR="001422E3">
        <w:rPr>
          <w:rFonts w:ascii="Arial" w:eastAsia="Arial" w:hAnsi="Arial" w:cs="Arial"/>
        </w:rPr>
        <w:t xml:space="preserve"> </w:t>
      </w:r>
      <w:r w:rsidRPr="00C73E4B">
        <w:rPr>
          <w:rFonts w:ascii="Arial" w:eastAsia="Arial" w:hAnsi="Arial" w:cs="Arial"/>
        </w:rPr>
        <w:t xml:space="preserve">si avvale dei contributi di Adriano Monti Buzzetti Colella, Giuseppe Pezzini, Emma Giammattei, Francesco Nepitello, Chiara Bertoglio, Gianluca Comastri, padre Guglielmo Spirito, Fabio Celoni, Davide Martini, Roberta Tosi, Salvatore Santangelo, Stefano Giuliano, Claudio Mattia Serafin, Gianfranco de Turris, Paolo Paron e Domenico Dimichino. </w:t>
      </w:r>
    </w:p>
    <w:p w14:paraId="0F7E6564" w14:textId="77777777" w:rsidR="00BB06C5" w:rsidRPr="008B2A5F" w:rsidRDefault="00BB06C5" w:rsidP="00BB06C5">
      <w:pPr>
        <w:jc w:val="both"/>
        <w:rPr>
          <w:rFonts w:ascii="Arial" w:eastAsia="Arial" w:hAnsi="Arial" w:cs="Arial"/>
          <w:sz w:val="20"/>
          <w:szCs w:val="20"/>
        </w:rPr>
      </w:pPr>
    </w:p>
    <w:p w14:paraId="7F047362" w14:textId="0DE617D4" w:rsidR="00BB06C5" w:rsidRPr="00C73E4B" w:rsidRDefault="00BB06C5" w:rsidP="00BB06C5">
      <w:pPr>
        <w:jc w:val="both"/>
        <w:rPr>
          <w:rFonts w:ascii="Arial" w:eastAsia="Arial" w:hAnsi="Arial" w:cs="Arial"/>
        </w:rPr>
      </w:pPr>
      <w:r w:rsidRPr="004375DC">
        <w:rPr>
          <w:rFonts w:ascii="Arial" w:eastAsia="Arial" w:hAnsi="Arial" w:cs="Arial"/>
        </w:rPr>
        <w:t xml:space="preserve">La Capitale </w:t>
      </w:r>
      <w:r w:rsidR="00EC2BEE" w:rsidRPr="004375DC">
        <w:rPr>
          <w:rFonts w:ascii="Arial" w:eastAsia="Arial" w:hAnsi="Arial" w:cs="Arial"/>
        </w:rPr>
        <w:t>è stata</w:t>
      </w:r>
      <w:r w:rsidRPr="004375DC">
        <w:rPr>
          <w:rFonts w:ascii="Arial" w:eastAsia="Arial" w:hAnsi="Arial" w:cs="Arial"/>
        </w:rPr>
        <w:t xml:space="preserve"> la prima tappa di un percorso che</w:t>
      </w:r>
      <w:r w:rsidR="004D21CC" w:rsidRPr="004375DC">
        <w:rPr>
          <w:rFonts w:ascii="Arial" w:eastAsia="Arial" w:hAnsi="Arial" w:cs="Arial"/>
        </w:rPr>
        <w:t xml:space="preserve">, dopo Napoli, </w:t>
      </w:r>
      <w:r w:rsidRPr="004375DC">
        <w:rPr>
          <w:rFonts w:ascii="Arial" w:eastAsia="Arial" w:hAnsi="Arial" w:cs="Arial"/>
        </w:rPr>
        <w:t>proseguirà</w:t>
      </w:r>
      <w:r w:rsidR="00EC2BEE" w:rsidRPr="004375DC">
        <w:rPr>
          <w:rFonts w:ascii="Arial" w:eastAsia="Arial" w:hAnsi="Arial" w:cs="Arial"/>
        </w:rPr>
        <w:t xml:space="preserve"> a</w:t>
      </w:r>
      <w:r w:rsidR="004D21CC" w:rsidRPr="004375DC">
        <w:rPr>
          <w:rFonts w:ascii="Arial" w:eastAsia="Arial" w:hAnsi="Arial" w:cs="Arial"/>
        </w:rPr>
        <w:t xml:space="preserve"> </w:t>
      </w:r>
      <w:r w:rsidR="00EC2BEE" w:rsidRPr="004375DC">
        <w:rPr>
          <w:rFonts w:ascii="Arial" w:eastAsia="Arial" w:hAnsi="Arial" w:cs="Arial"/>
        </w:rPr>
        <w:t>Torin</w:t>
      </w:r>
      <w:r w:rsidR="00F32924" w:rsidRPr="004375DC">
        <w:rPr>
          <w:rFonts w:ascii="Arial" w:eastAsia="Arial" w:hAnsi="Arial" w:cs="Arial"/>
        </w:rPr>
        <w:t>o</w:t>
      </w:r>
      <w:r w:rsidR="00AA204B" w:rsidRPr="004375DC">
        <w:rPr>
          <w:rFonts w:ascii="Arial" w:eastAsia="Arial" w:hAnsi="Arial" w:cs="Arial"/>
        </w:rPr>
        <w:t xml:space="preserve"> e</w:t>
      </w:r>
      <w:r w:rsidR="002468DC" w:rsidRPr="004375DC">
        <w:rPr>
          <w:rFonts w:ascii="Arial" w:eastAsia="Arial" w:hAnsi="Arial" w:cs="Arial"/>
        </w:rPr>
        <w:t xml:space="preserve"> </w:t>
      </w:r>
      <w:r w:rsidR="004C4C2B" w:rsidRPr="004375DC">
        <w:rPr>
          <w:rFonts w:ascii="Arial" w:eastAsia="Arial" w:hAnsi="Arial" w:cs="Arial"/>
        </w:rPr>
        <w:t xml:space="preserve">successivamente </w:t>
      </w:r>
      <w:r w:rsidR="002468DC" w:rsidRPr="004375DC">
        <w:rPr>
          <w:rFonts w:ascii="Arial" w:eastAsia="Arial" w:hAnsi="Arial" w:cs="Arial"/>
        </w:rPr>
        <w:t>in altre città</w:t>
      </w:r>
      <w:r w:rsidRPr="00C73E4B">
        <w:rPr>
          <w:rFonts w:ascii="Arial" w:eastAsia="Arial" w:hAnsi="Arial" w:cs="Arial"/>
        </w:rPr>
        <w:t>. Grazie al MiC, che ne ha promosso e sostenuto la progettazione con l’obiettivo di incentivare la partecipazione di tutti alla vita culturale</w:t>
      </w:r>
      <w:r w:rsidR="00EC2BEE">
        <w:rPr>
          <w:rFonts w:ascii="Arial" w:eastAsia="Arial" w:hAnsi="Arial" w:cs="Arial"/>
        </w:rPr>
        <w:t xml:space="preserve">, </w:t>
      </w:r>
      <w:r w:rsidR="00EC2BEE" w:rsidRPr="004544E9">
        <w:rPr>
          <w:rFonts w:ascii="Arial" w:eastAsia="Arial" w:hAnsi="Arial" w:cs="Arial"/>
          <w:b/>
          <w:bCs/>
        </w:rPr>
        <w:t>l’esposizione, tra il 15 novembre 2023 e l’11 febbraio 2024, ha fatto registrare a Roma un successo straordinario con 80.226 visitatori, di cui ben 2.091 nell'ultima giornata</w:t>
      </w:r>
      <w:r w:rsidR="00EC2BEE" w:rsidRPr="00EC2BEE">
        <w:rPr>
          <w:rFonts w:ascii="Arial" w:eastAsia="Arial" w:hAnsi="Arial" w:cs="Arial"/>
        </w:rPr>
        <w:t>.</w:t>
      </w:r>
    </w:p>
    <w:p w14:paraId="68CB706F" w14:textId="77777777" w:rsidR="00BB06C5" w:rsidRPr="00C73E4B" w:rsidRDefault="00BB06C5" w:rsidP="00BB06C5">
      <w:pPr>
        <w:jc w:val="both"/>
        <w:rPr>
          <w:rFonts w:ascii="Arial" w:eastAsia="Arial" w:hAnsi="Arial" w:cs="Arial"/>
        </w:rPr>
      </w:pPr>
      <w:r w:rsidRPr="00C73E4B">
        <w:rPr>
          <w:rFonts w:ascii="Arial" w:eastAsia="Arial" w:hAnsi="Arial" w:cs="Arial"/>
        </w:rPr>
        <w:br/>
      </w:r>
      <w:r w:rsidRPr="00C73E4B">
        <w:rPr>
          <w:rFonts w:ascii="Arial" w:eastAsia="Arial" w:hAnsi="Arial" w:cs="Arial"/>
          <w:i/>
        </w:rPr>
        <w:t>“In un buco nel terreno viveva uno Hobbit”</w:t>
      </w:r>
      <w:r w:rsidRPr="00C73E4B">
        <w:rPr>
          <w:rFonts w:ascii="Arial" w:eastAsia="Arial" w:hAnsi="Arial" w:cs="Arial"/>
        </w:rPr>
        <w:t xml:space="preserve">. Con queste parole l’autore ha dato inizio alla bellissima avventura di Bilbo Baggins e acceso una fervida scintilla in generazioni di lettori, svelando la Terra di Mezzo e i suoi abitanti: Hobbit ed Elfi, Nani e Uomini. Gli stessi che non hanno mai smesso di accompagnarci in quella storia che è diventata leggenda e si è poi trasformata in Mito: </w:t>
      </w:r>
      <w:r w:rsidRPr="00C73E4B">
        <w:rPr>
          <w:rFonts w:ascii="Arial" w:eastAsia="Arial" w:hAnsi="Arial" w:cs="Arial"/>
          <w:i/>
        </w:rPr>
        <w:t>TOLKIEN. Uomo, Professore, Autore</w:t>
      </w:r>
      <w:r w:rsidRPr="00C73E4B">
        <w:rPr>
          <w:rFonts w:ascii="Arial" w:eastAsia="Arial" w:hAnsi="Arial" w:cs="Arial"/>
          <w:b/>
          <w:i/>
        </w:rPr>
        <w:t xml:space="preserve"> </w:t>
      </w:r>
      <w:r w:rsidRPr="00C73E4B">
        <w:rPr>
          <w:rFonts w:ascii="Arial" w:eastAsia="Arial" w:hAnsi="Arial" w:cs="Arial"/>
        </w:rPr>
        <w:t>è la loro casa. E la vostra Mostra.</w:t>
      </w:r>
    </w:p>
    <w:p w14:paraId="0C99F37D" w14:textId="77777777" w:rsidR="00AF42B0" w:rsidRDefault="00AF42B0" w:rsidP="00AF42B0">
      <w:pPr>
        <w:rPr>
          <w:rFonts w:ascii="Arial" w:eastAsia="Arial" w:hAnsi="Arial" w:cs="Arial"/>
          <w:b/>
        </w:rPr>
      </w:pPr>
    </w:p>
    <w:p w14:paraId="7CF20314" w14:textId="77777777" w:rsidR="00AF42B0" w:rsidRPr="004049C5" w:rsidRDefault="00AF42B0" w:rsidP="00EB25DE">
      <w:pPr>
        <w:jc w:val="center"/>
        <w:rPr>
          <w:rFonts w:ascii="Arial" w:eastAsia="Arial" w:hAnsi="Arial" w:cs="Arial"/>
          <w:b/>
          <w:sz w:val="18"/>
          <w:szCs w:val="18"/>
        </w:rPr>
      </w:pPr>
    </w:p>
    <w:p w14:paraId="170FAF39" w14:textId="091EC82C" w:rsidR="00053326" w:rsidRPr="00554E97" w:rsidRDefault="00BB06C5" w:rsidP="00EB25DE">
      <w:pPr>
        <w:jc w:val="center"/>
        <w:rPr>
          <w:rFonts w:ascii="Arial" w:eastAsia="Arial" w:hAnsi="Arial" w:cs="Arial"/>
        </w:rPr>
      </w:pPr>
      <w:r w:rsidRPr="00554E97">
        <w:rPr>
          <w:rFonts w:ascii="Arial" w:eastAsia="Arial" w:hAnsi="Arial" w:cs="Arial"/>
          <w:b/>
        </w:rPr>
        <w:t>Ufficio stampa C.O.R. Creare Organizzare Realizzare</w:t>
      </w:r>
      <w:r w:rsidRPr="00554E97">
        <w:rPr>
          <w:rFonts w:ascii="Arial" w:eastAsia="Arial" w:hAnsi="Arial" w:cs="Arial"/>
          <w:b/>
        </w:rPr>
        <w:br/>
      </w:r>
      <w:r w:rsidRPr="00554E97">
        <w:rPr>
          <w:rFonts w:ascii="Arial" w:eastAsia="Arial" w:hAnsi="Arial" w:cs="Arial"/>
        </w:rPr>
        <w:t xml:space="preserve">Antonio Naselli | +39 3331865970 | </w:t>
      </w:r>
      <w:r w:rsidR="00053326" w:rsidRPr="00554E97">
        <w:rPr>
          <w:rFonts w:ascii="Arial" w:eastAsia="Arial" w:hAnsi="Arial" w:cs="Arial"/>
        </w:rPr>
        <w:t>antonionaselli.press@gmail.com</w:t>
      </w:r>
    </w:p>
    <w:p w14:paraId="0A20ECF6" w14:textId="77777777" w:rsidR="00591448" w:rsidRPr="00554E97" w:rsidRDefault="00591448" w:rsidP="00EB25DE">
      <w:pPr>
        <w:jc w:val="center"/>
        <w:rPr>
          <w:rFonts w:ascii="Arial" w:eastAsia="Arial" w:hAnsi="Arial" w:cs="Arial"/>
        </w:rPr>
      </w:pPr>
    </w:p>
    <w:p w14:paraId="64308609" w14:textId="6A7D735B" w:rsidR="00591448" w:rsidRPr="00554E97" w:rsidRDefault="00591448" w:rsidP="00591448">
      <w:pPr>
        <w:jc w:val="center"/>
        <w:rPr>
          <w:rFonts w:ascii="Arial" w:eastAsia="Arial" w:hAnsi="Arial" w:cs="Arial"/>
        </w:rPr>
      </w:pPr>
      <w:r w:rsidRPr="00554E97">
        <w:rPr>
          <w:rFonts w:ascii="Arial" w:eastAsia="Arial" w:hAnsi="Arial" w:cs="Arial"/>
          <w:b/>
        </w:rPr>
        <w:t>Ufficio stampa Palazzo Reale di Napoli</w:t>
      </w:r>
      <w:r w:rsidRPr="00554E97">
        <w:rPr>
          <w:rFonts w:ascii="Arial" w:eastAsia="Arial" w:hAnsi="Arial" w:cs="Arial"/>
          <w:b/>
        </w:rPr>
        <w:br/>
      </w:r>
      <w:r w:rsidRPr="00554E97">
        <w:rPr>
          <w:rFonts w:ascii="Arial" w:eastAsia="Arial" w:hAnsi="Arial" w:cs="Arial"/>
        </w:rPr>
        <w:t>Diana Kühne |</w:t>
      </w:r>
      <w:r w:rsidR="002B46DC" w:rsidRPr="00554E97">
        <w:rPr>
          <w:rFonts w:ascii="Arial" w:eastAsia="Arial" w:hAnsi="Arial" w:cs="Arial"/>
        </w:rPr>
        <w:t xml:space="preserve"> </w:t>
      </w:r>
      <w:r w:rsidRPr="00554E97">
        <w:rPr>
          <w:rFonts w:ascii="Arial" w:eastAsia="Arial" w:hAnsi="Arial" w:cs="Arial"/>
        </w:rPr>
        <w:t>+39</w:t>
      </w:r>
      <w:r w:rsidR="002B46DC" w:rsidRPr="00554E97">
        <w:rPr>
          <w:rFonts w:ascii="Arial" w:eastAsia="Arial" w:hAnsi="Arial" w:cs="Arial"/>
        </w:rPr>
        <w:t xml:space="preserve"> </w:t>
      </w:r>
      <w:r w:rsidRPr="00554E97">
        <w:rPr>
          <w:rFonts w:ascii="Arial" w:eastAsia="Arial" w:hAnsi="Arial" w:cs="Arial"/>
        </w:rPr>
        <w:t xml:space="preserve">337929093 | </w:t>
      </w:r>
      <w:r w:rsidR="002B46DC" w:rsidRPr="00554E97">
        <w:rPr>
          <w:rFonts w:ascii="Arial" w:eastAsia="Arial" w:hAnsi="Arial" w:cs="Arial"/>
        </w:rPr>
        <w:t>pal-na.ufficiostampa@cultura.gov.it</w:t>
      </w:r>
    </w:p>
    <w:p w14:paraId="34930167" w14:textId="77777777" w:rsidR="00591448" w:rsidRPr="00AF42B0" w:rsidRDefault="00591448" w:rsidP="00591448">
      <w:pPr>
        <w:jc w:val="center"/>
        <w:rPr>
          <w:rFonts w:ascii="Arial" w:eastAsia="Arial" w:hAnsi="Arial" w:cs="Arial"/>
          <w:sz w:val="20"/>
          <w:szCs w:val="20"/>
        </w:rPr>
      </w:pPr>
    </w:p>
    <w:p w14:paraId="195505CB" w14:textId="77777777" w:rsidR="00B15B2A" w:rsidRDefault="00B15B2A" w:rsidP="00B15B2A">
      <w:pPr>
        <w:spacing w:line="276" w:lineRule="auto"/>
        <w:jc w:val="both"/>
        <w:rPr>
          <w:rFonts w:eastAsia="Times New Roman"/>
          <w:color w:val="222222"/>
        </w:rPr>
      </w:pPr>
      <w:r>
        <w:rPr>
          <w:rFonts w:ascii="Arial" w:hAnsi="Arial" w:cs="Arial"/>
          <w:b/>
          <w:bCs/>
          <w:color w:val="FF0000"/>
          <w:sz w:val="27"/>
          <w:szCs w:val="27"/>
          <w:u w:val="single"/>
        </w:rPr>
        <w:lastRenderedPageBreak/>
        <w:t>Clicca qui per scaricare  le foto:</w:t>
      </w:r>
    </w:p>
    <w:p w14:paraId="6DCBF11E" w14:textId="77777777" w:rsidR="00B15B2A" w:rsidRPr="00B15B2A" w:rsidRDefault="00B15B2A" w:rsidP="00B15B2A">
      <w:pPr>
        <w:spacing w:line="276" w:lineRule="auto"/>
        <w:jc w:val="both"/>
        <w:rPr>
          <w:rFonts w:ascii="Arial" w:hAnsi="Arial" w:cs="Arial"/>
          <w:color w:val="222222"/>
          <w:lang w:val="en-US"/>
        </w:rPr>
      </w:pPr>
      <w:r w:rsidRPr="00B15B2A">
        <w:rPr>
          <w:rFonts w:ascii="Arial" w:hAnsi="Arial" w:cs="Arial"/>
          <w:b/>
          <w:bCs/>
          <w:color w:val="222222"/>
          <w:sz w:val="27"/>
          <w:szCs w:val="27"/>
          <w:lang w:val="en-US"/>
        </w:rPr>
        <w:t xml:space="preserve">Link </w:t>
      </w:r>
      <w:proofErr w:type="spellStart"/>
      <w:r w:rsidRPr="00B15B2A">
        <w:rPr>
          <w:rFonts w:ascii="Arial" w:hAnsi="Arial" w:cs="Arial"/>
          <w:b/>
          <w:bCs/>
          <w:color w:val="222222"/>
          <w:sz w:val="27"/>
          <w:szCs w:val="27"/>
          <w:lang w:val="en-US"/>
        </w:rPr>
        <w:t>foto</w:t>
      </w:r>
      <w:proofErr w:type="spellEnd"/>
      <w:r w:rsidRPr="00B15B2A">
        <w:rPr>
          <w:rFonts w:ascii="Arial" w:hAnsi="Arial" w:cs="Arial"/>
          <w:color w:val="222222"/>
          <w:sz w:val="27"/>
          <w:szCs w:val="27"/>
          <w:lang w:val="en-US"/>
        </w:rPr>
        <w:t> </w:t>
      </w:r>
      <w:proofErr w:type="spellStart"/>
      <w:r w:rsidRPr="00B15B2A">
        <w:rPr>
          <w:rFonts w:ascii="Arial" w:hAnsi="Arial" w:cs="Arial"/>
          <w:color w:val="222222"/>
          <w:sz w:val="27"/>
          <w:szCs w:val="27"/>
          <w:lang w:val="en-US"/>
        </w:rPr>
        <w:t>mostra</w:t>
      </w:r>
      <w:proofErr w:type="spellEnd"/>
      <w:r w:rsidRPr="00B15B2A">
        <w:rPr>
          <w:rFonts w:ascii="Arial" w:hAnsi="Arial" w:cs="Arial"/>
          <w:color w:val="222222"/>
          <w:sz w:val="27"/>
          <w:szCs w:val="27"/>
          <w:lang w:val="en-US"/>
        </w:rPr>
        <w:t>: </w:t>
      </w:r>
      <w:hyperlink r:id="rId8" w:tgtFrame="_blank" w:history="1">
        <w:r w:rsidRPr="00B15B2A">
          <w:rPr>
            <w:rStyle w:val="Collegamentoipertestuale"/>
            <w:rFonts w:ascii="Arial" w:hAnsi="Arial" w:cs="Arial"/>
            <w:color w:val="1155CC"/>
            <w:sz w:val="27"/>
            <w:szCs w:val="27"/>
            <w:lang w:val="en-US"/>
          </w:rPr>
          <w:t>https://we.tl/t-o6FIq0BGfP</w:t>
        </w:r>
      </w:hyperlink>
    </w:p>
    <w:p w14:paraId="43EE0AD4" w14:textId="77777777" w:rsidR="00B15B2A" w:rsidRDefault="00B15B2A" w:rsidP="00B15B2A">
      <w:pPr>
        <w:spacing w:line="276" w:lineRule="auto"/>
        <w:jc w:val="both"/>
        <w:rPr>
          <w:rFonts w:ascii="Arial" w:hAnsi="Arial" w:cs="Arial"/>
          <w:color w:val="222222"/>
        </w:rPr>
      </w:pPr>
      <w:r>
        <w:rPr>
          <w:rFonts w:ascii="Arial" w:hAnsi="Arial" w:cs="Arial"/>
          <w:b/>
          <w:bCs/>
          <w:color w:val="222222"/>
          <w:sz w:val="27"/>
          <w:szCs w:val="27"/>
        </w:rPr>
        <w:t>Link foto</w:t>
      </w:r>
      <w:r>
        <w:rPr>
          <w:rFonts w:ascii="Arial" w:hAnsi="Arial" w:cs="Arial"/>
          <w:color w:val="222222"/>
          <w:sz w:val="27"/>
          <w:szCs w:val="27"/>
        </w:rPr>
        <w:t>  oggetti e opere: </w:t>
      </w:r>
      <w:hyperlink r:id="rId9" w:tgtFrame="_blank" w:history="1">
        <w:r>
          <w:rPr>
            <w:rStyle w:val="Collegamentoipertestuale"/>
            <w:rFonts w:ascii="Arial" w:hAnsi="Arial" w:cs="Arial"/>
            <w:color w:val="1155CC"/>
            <w:sz w:val="27"/>
            <w:szCs w:val="27"/>
            <w:bdr w:val="none" w:sz="0" w:space="0" w:color="auto" w:frame="1"/>
          </w:rPr>
          <w:t>https://we.tl/t-d3PgXT5gqt</w:t>
        </w:r>
      </w:hyperlink>
    </w:p>
    <w:p w14:paraId="00082A9F" w14:textId="761C4FD1" w:rsidR="00591448" w:rsidRPr="00B15B2A" w:rsidRDefault="00591448" w:rsidP="00B15B2A">
      <w:pPr>
        <w:spacing w:line="276" w:lineRule="auto"/>
        <w:textAlignment w:val="baseline"/>
        <w:rPr>
          <w:rFonts w:ascii="inherit" w:hAnsi="inherit"/>
        </w:rPr>
      </w:pPr>
    </w:p>
    <w:p w14:paraId="36FFD4E8" w14:textId="77777777" w:rsidR="004049C5" w:rsidRDefault="004049C5" w:rsidP="001F3E93">
      <w:pPr>
        <w:jc w:val="center"/>
        <w:rPr>
          <w:rFonts w:ascii="Arial" w:eastAsia="Arial" w:hAnsi="Arial" w:cs="Arial"/>
        </w:rPr>
      </w:pPr>
    </w:p>
    <w:p w14:paraId="44D727EE" w14:textId="77777777" w:rsidR="00AF42B0" w:rsidRPr="001F3E93" w:rsidRDefault="00AF42B0" w:rsidP="001F3E93">
      <w:pPr>
        <w:suppressAutoHyphens/>
        <w:rPr>
          <w:rFonts w:eastAsia="Times New Roman"/>
          <w:color w:val="000000"/>
          <w:bdr w:val="none" w:sz="0" w:space="0" w:color="000000"/>
          <w:lang w:eastAsia="zh-CN"/>
        </w:rPr>
      </w:pPr>
      <w:r w:rsidRPr="001F3E93">
        <w:rPr>
          <w:rFonts w:ascii="Arial" w:eastAsia="Times New Roman" w:hAnsi="Arial" w:cs="Arial"/>
          <w:b/>
          <w:bCs/>
          <w:color w:val="0D0D0D"/>
          <w:bdr w:val="none" w:sz="0" w:space="0" w:color="000000"/>
          <w:lang w:eastAsia="zh-CN"/>
        </w:rPr>
        <w:t>INFO</w:t>
      </w:r>
    </w:p>
    <w:p w14:paraId="0D23B539" w14:textId="77777777" w:rsidR="00AF42B0" w:rsidRPr="001F3E93" w:rsidRDefault="00AF42B0" w:rsidP="001F3E93">
      <w:pPr>
        <w:shd w:val="clear" w:color="auto" w:fill="FFFFFF"/>
        <w:suppressAutoHyphens/>
        <w:ind w:hanging="2832"/>
        <w:rPr>
          <w:rFonts w:ascii="Arial" w:eastAsia="Arial" w:hAnsi="Arial" w:cs="Arial"/>
          <w:i/>
          <w:iCs/>
          <w:color w:val="0D0D0D"/>
          <w:bdr w:val="none" w:sz="0" w:space="0" w:color="000000"/>
          <w:lang w:eastAsia="zh-CN"/>
        </w:rPr>
      </w:pPr>
    </w:p>
    <w:p w14:paraId="4CC916C2" w14:textId="77777777" w:rsidR="00F57308" w:rsidRDefault="00F57308" w:rsidP="001F3E93">
      <w:pPr>
        <w:pBdr>
          <w:top w:val="nil"/>
          <w:left w:val="nil"/>
          <w:bottom w:val="nil"/>
          <w:right w:val="nil"/>
          <w:between w:val="nil"/>
        </w:pBdr>
        <w:rPr>
          <w:rFonts w:ascii="Arial" w:eastAsia="Times New Roman" w:hAnsi="Arial" w:cs="Arial"/>
          <w:i/>
          <w:iCs/>
          <w:color w:val="0D0D0D"/>
          <w:bdr w:val="none" w:sz="0" w:space="0" w:color="000000"/>
          <w:lang w:eastAsia="zh-CN"/>
        </w:rPr>
      </w:pPr>
    </w:p>
    <w:p w14:paraId="0307F841" w14:textId="42D6FD88" w:rsidR="00210AF6" w:rsidRPr="001F3E93" w:rsidRDefault="00AF42B0" w:rsidP="001F3E93">
      <w:pPr>
        <w:pBdr>
          <w:top w:val="nil"/>
          <w:left w:val="nil"/>
          <w:bottom w:val="nil"/>
          <w:right w:val="nil"/>
          <w:between w:val="nil"/>
        </w:pBdr>
        <w:rPr>
          <w:rFonts w:ascii="Arial" w:eastAsia="Arial" w:hAnsi="Arial" w:cs="Arial"/>
          <w:bCs/>
          <w:iCs/>
        </w:rPr>
      </w:pPr>
      <w:r w:rsidRPr="001F3E93">
        <w:rPr>
          <w:rFonts w:ascii="Arial" w:eastAsia="Times New Roman" w:hAnsi="Arial" w:cs="Arial"/>
          <w:i/>
          <w:iCs/>
          <w:color w:val="0D0D0D"/>
          <w:bdr w:val="none" w:sz="0" w:space="0" w:color="000000"/>
          <w:lang w:eastAsia="zh-CN"/>
        </w:rPr>
        <w:t>Mostra</w:t>
      </w:r>
      <w:r w:rsidR="00210AF6" w:rsidRPr="001F3E93">
        <w:rPr>
          <w:rFonts w:ascii="Arial" w:eastAsia="Times New Roman" w:hAnsi="Arial" w:cs="Arial"/>
          <w:i/>
          <w:iCs/>
          <w:color w:val="0D0D0D"/>
          <w:bdr w:val="none" w:sz="0" w:space="0" w:color="000000"/>
          <w:lang w:eastAsia="zh-CN"/>
        </w:rPr>
        <w:tab/>
      </w:r>
      <w:r w:rsidR="001F3E93" w:rsidRPr="001F3E93">
        <w:rPr>
          <w:rFonts w:ascii="Arial" w:eastAsia="Times New Roman" w:hAnsi="Arial" w:cs="Arial"/>
          <w:i/>
          <w:iCs/>
          <w:color w:val="0D0D0D"/>
          <w:bdr w:val="none" w:sz="0" w:space="0" w:color="000000"/>
          <w:lang w:eastAsia="zh-CN"/>
        </w:rPr>
        <w:tab/>
      </w:r>
      <w:r w:rsidRPr="001F3E93">
        <w:rPr>
          <w:rFonts w:ascii="Arial" w:eastAsia="Arial" w:hAnsi="Arial" w:cs="Arial"/>
          <w:bCs/>
          <w:iCs/>
          <w:highlight w:val="white"/>
        </w:rPr>
        <w:t>TOLKIEN. Uomo, Professore, Autore</w:t>
      </w:r>
    </w:p>
    <w:p w14:paraId="2810F5BF" w14:textId="77777777" w:rsidR="001F3E93" w:rsidRDefault="00AF42B0" w:rsidP="001F3E93">
      <w:pPr>
        <w:pBdr>
          <w:top w:val="nil"/>
          <w:left w:val="nil"/>
          <w:bottom w:val="nil"/>
          <w:right w:val="nil"/>
          <w:between w:val="nil"/>
        </w:pBdr>
        <w:ind w:left="2124"/>
        <w:rPr>
          <w:rFonts w:ascii="Arial" w:eastAsia="Times New Roman" w:hAnsi="Arial" w:cs="Arial"/>
          <w:i/>
          <w:iCs/>
          <w:color w:val="0D0D0D"/>
          <w:bdr w:val="none" w:sz="0" w:space="0" w:color="000000"/>
          <w:lang w:eastAsia="zh-CN"/>
        </w:rPr>
      </w:pPr>
      <w:r w:rsidRPr="001F3E93">
        <w:rPr>
          <w:rFonts w:ascii="Arial" w:eastAsia="Times New Roman" w:hAnsi="Arial" w:cs="Arial"/>
          <w:i/>
          <w:iCs/>
          <w:color w:val="0D0D0D"/>
          <w:bdr w:val="none" w:sz="0" w:space="0" w:color="000000"/>
          <w:lang w:eastAsia="zh-CN"/>
        </w:rPr>
        <w:t>A cura d</w:t>
      </w:r>
      <w:r w:rsidR="00210AF6" w:rsidRPr="001F3E93">
        <w:rPr>
          <w:rFonts w:ascii="Arial" w:eastAsia="Times New Roman" w:hAnsi="Arial" w:cs="Arial"/>
          <w:i/>
          <w:iCs/>
          <w:color w:val="0D0D0D"/>
          <w:bdr w:val="none" w:sz="0" w:space="0" w:color="000000"/>
          <w:lang w:eastAsia="zh-CN"/>
        </w:rPr>
        <w:t xml:space="preserve">i Oronzo Cilli e la co-curatela e l’organizzazione di </w:t>
      </w:r>
    </w:p>
    <w:p w14:paraId="5272B6B1" w14:textId="5543E0B9" w:rsidR="00AF42B0" w:rsidRPr="001F3E93" w:rsidRDefault="00210AF6" w:rsidP="001F3E93">
      <w:pPr>
        <w:pBdr>
          <w:top w:val="nil"/>
          <w:left w:val="nil"/>
          <w:bottom w:val="nil"/>
          <w:right w:val="nil"/>
          <w:between w:val="nil"/>
        </w:pBdr>
        <w:ind w:left="2124"/>
        <w:rPr>
          <w:rFonts w:ascii="Arial" w:eastAsia="Arial" w:hAnsi="Arial" w:cs="Arial"/>
          <w:bCs/>
          <w:iCs/>
          <w:highlight w:val="white"/>
        </w:rPr>
      </w:pPr>
      <w:r w:rsidRPr="001F3E93">
        <w:rPr>
          <w:rFonts w:ascii="Arial" w:eastAsia="Times New Roman" w:hAnsi="Arial" w:cs="Arial"/>
          <w:i/>
          <w:iCs/>
          <w:color w:val="0D0D0D"/>
          <w:bdr w:val="none" w:sz="0" w:space="0" w:color="000000"/>
          <w:lang w:eastAsia="zh-CN"/>
        </w:rPr>
        <w:t>Alessandro Nicosia</w:t>
      </w:r>
    </w:p>
    <w:p w14:paraId="15D79020" w14:textId="77777777" w:rsidR="00AF42B0" w:rsidRPr="001F3E93" w:rsidRDefault="00AF42B0" w:rsidP="001F3E93">
      <w:pPr>
        <w:shd w:val="clear" w:color="auto" w:fill="FFFFFF"/>
        <w:suppressAutoHyphens/>
        <w:ind w:hanging="2832"/>
        <w:rPr>
          <w:rFonts w:eastAsia="Times New Roman"/>
          <w:color w:val="000000"/>
          <w:bdr w:val="none" w:sz="0" w:space="0" w:color="000000"/>
          <w:lang w:eastAsia="zh-CN"/>
        </w:rPr>
      </w:pPr>
      <w:r w:rsidRPr="001F3E93">
        <w:rPr>
          <w:rFonts w:ascii="Arial" w:eastAsia="Arial" w:hAnsi="Arial" w:cs="Arial"/>
          <w:i/>
          <w:iCs/>
          <w:color w:val="0D0D0D"/>
          <w:bdr w:val="none" w:sz="0" w:space="0" w:color="000000"/>
          <w:lang w:eastAsia="zh-CN"/>
        </w:rPr>
        <w:t xml:space="preserve">     </w:t>
      </w:r>
    </w:p>
    <w:p w14:paraId="09C0DDB7" w14:textId="4E8B5AB5" w:rsidR="00AF42B0" w:rsidRPr="001F3E93" w:rsidRDefault="00AF42B0" w:rsidP="001F3E93">
      <w:pPr>
        <w:suppressAutoHyphens/>
        <w:rPr>
          <w:rFonts w:eastAsia="Times New Roman"/>
          <w:color w:val="000000"/>
          <w:bdr w:val="none" w:sz="0" w:space="0" w:color="000000"/>
          <w:lang w:eastAsia="zh-CN"/>
        </w:rPr>
      </w:pPr>
      <w:r w:rsidRPr="001F3E93">
        <w:rPr>
          <w:rFonts w:ascii="Arial" w:eastAsia="Times New Roman" w:hAnsi="Arial" w:cs="Arial"/>
          <w:i/>
          <w:iCs/>
          <w:color w:val="0D0D0D"/>
          <w:bdr w:val="none" w:sz="0" w:space="0" w:color="000000"/>
          <w:lang w:eastAsia="zh-CN"/>
        </w:rPr>
        <w:t>Dove</w:t>
      </w:r>
      <w:r w:rsidR="001F3E93" w:rsidRPr="001F3E93">
        <w:rPr>
          <w:rFonts w:ascii="Arial" w:eastAsia="Times New Roman" w:hAnsi="Arial" w:cs="Arial"/>
          <w:i/>
          <w:iCs/>
          <w:color w:val="0D0D0D"/>
          <w:bdr w:val="none" w:sz="0" w:space="0" w:color="000000"/>
          <w:lang w:eastAsia="zh-CN"/>
        </w:rPr>
        <w:tab/>
      </w:r>
      <w:r w:rsidR="001F3E93" w:rsidRPr="001F3E93">
        <w:rPr>
          <w:rFonts w:ascii="Arial" w:eastAsia="Times New Roman" w:hAnsi="Arial" w:cs="Arial"/>
          <w:i/>
          <w:iCs/>
          <w:color w:val="0D0D0D"/>
          <w:bdr w:val="none" w:sz="0" w:space="0" w:color="000000"/>
          <w:lang w:eastAsia="zh-CN"/>
        </w:rPr>
        <w:tab/>
      </w:r>
      <w:r w:rsidR="001F3E93" w:rsidRPr="001F3E93">
        <w:rPr>
          <w:rFonts w:ascii="Arial" w:eastAsia="Times New Roman" w:hAnsi="Arial" w:cs="Arial"/>
          <w:i/>
          <w:iCs/>
          <w:color w:val="0D0D0D"/>
          <w:bdr w:val="none" w:sz="0" w:space="0" w:color="000000"/>
          <w:lang w:eastAsia="zh-CN"/>
        </w:rPr>
        <w:tab/>
      </w:r>
      <w:r w:rsidR="00210AF6" w:rsidRPr="001F3E93">
        <w:rPr>
          <w:rFonts w:ascii="Arial" w:eastAsia="Times New Roman" w:hAnsi="Arial" w:cs="Arial"/>
          <w:color w:val="000000"/>
          <w:bdr w:val="none" w:sz="0" w:space="0" w:color="000000"/>
          <w:lang w:eastAsia="zh-CN"/>
        </w:rPr>
        <w:t>Palazzo Reale</w:t>
      </w:r>
      <w:r w:rsidRPr="001F3E93">
        <w:rPr>
          <w:rFonts w:ascii="Arial" w:eastAsia="Times New Roman" w:hAnsi="Arial" w:cs="Arial"/>
          <w:color w:val="000000"/>
          <w:bdr w:val="none" w:sz="0" w:space="0" w:color="000000"/>
          <w:lang w:eastAsia="zh-CN"/>
        </w:rPr>
        <w:t xml:space="preserve"> – </w:t>
      </w:r>
      <w:r w:rsidR="00210AF6" w:rsidRPr="001F3E93">
        <w:rPr>
          <w:rFonts w:ascii="Arial" w:eastAsia="Times New Roman" w:hAnsi="Arial" w:cs="Arial"/>
          <w:color w:val="000000"/>
          <w:bdr w:val="none" w:sz="0" w:space="0" w:color="000000"/>
          <w:lang w:eastAsia="zh-CN"/>
        </w:rPr>
        <w:t>S</w:t>
      </w:r>
      <w:r w:rsidRPr="001F3E93">
        <w:rPr>
          <w:rFonts w:ascii="Arial" w:eastAsia="Times New Roman" w:hAnsi="Arial" w:cs="Arial"/>
          <w:color w:val="000000"/>
          <w:bdr w:val="none" w:sz="0" w:space="0" w:color="000000"/>
          <w:lang w:eastAsia="zh-CN"/>
        </w:rPr>
        <w:t>ale</w:t>
      </w:r>
      <w:r w:rsidR="00210AF6" w:rsidRPr="001F3E93">
        <w:rPr>
          <w:rFonts w:ascii="Arial" w:eastAsia="Times New Roman" w:hAnsi="Arial" w:cs="Arial"/>
          <w:color w:val="000000"/>
          <w:bdr w:val="none" w:sz="0" w:space="0" w:color="000000"/>
          <w:lang w:eastAsia="zh-CN"/>
        </w:rPr>
        <w:t xml:space="preserve"> Belvedere</w:t>
      </w:r>
    </w:p>
    <w:p w14:paraId="470670E6" w14:textId="3D6E6AEF" w:rsidR="00AF42B0" w:rsidRPr="001F3E93" w:rsidRDefault="00AF42B0" w:rsidP="001F3E93">
      <w:pPr>
        <w:suppressAutoHyphens/>
        <w:ind w:left="1416" w:firstLine="708"/>
        <w:rPr>
          <w:rFonts w:eastAsia="Times New Roman"/>
          <w:color w:val="000000"/>
          <w:bdr w:val="none" w:sz="0" w:space="0" w:color="000000"/>
          <w:lang w:eastAsia="zh-CN"/>
        </w:rPr>
      </w:pPr>
      <w:r w:rsidRPr="001F3E93">
        <w:rPr>
          <w:rFonts w:ascii="Arial" w:eastAsia="Times New Roman" w:hAnsi="Arial" w:cs="Arial"/>
          <w:color w:val="000000"/>
          <w:bdr w:val="none" w:sz="0" w:space="0" w:color="000000"/>
          <w:lang w:eastAsia="zh-CN"/>
        </w:rPr>
        <w:t>Piazza</w:t>
      </w:r>
      <w:r w:rsidR="00210AF6" w:rsidRPr="001F3E93">
        <w:rPr>
          <w:rFonts w:ascii="Arial" w:eastAsia="Times New Roman" w:hAnsi="Arial" w:cs="Arial"/>
          <w:color w:val="000000"/>
          <w:bdr w:val="none" w:sz="0" w:space="0" w:color="000000"/>
          <w:lang w:eastAsia="zh-CN"/>
        </w:rPr>
        <w:t xml:space="preserve"> del Plebiscito</w:t>
      </w:r>
      <w:r w:rsidRPr="001F3E93">
        <w:rPr>
          <w:rFonts w:ascii="Arial" w:eastAsia="Times New Roman" w:hAnsi="Arial" w:cs="Arial"/>
          <w:color w:val="000000"/>
          <w:bdr w:val="none" w:sz="0" w:space="0" w:color="000000"/>
          <w:lang w:eastAsia="zh-CN"/>
        </w:rPr>
        <w:t xml:space="preserve">, 1 - </w:t>
      </w:r>
      <w:r w:rsidR="00210AF6" w:rsidRPr="001F3E93">
        <w:rPr>
          <w:rFonts w:ascii="Arial" w:eastAsia="Times New Roman" w:hAnsi="Arial" w:cs="Arial"/>
          <w:color w:val="000000"/>
          <w:bdr w:val="none" w:sz="0" w:space="0" w:color="000000"/>
          <w:lang w:eastAsia="zh-CN"/>
        </w:rPr>
        <w:t>Napoli</w:t>
      </w:r>
    </w:p>
    <w:p w14:paraId="5D2602F7" w14:textId="77777777" w:rsidR="00AF42B0" w:rsidRPr="001F3E93" w:rsidRDefault="00AF42B0" w:rsidP="001F3E93">
      <w:pPr>
        <w:shd w:val="clear" w:color="auto" w:fill="FFFFFF"/>
        <w:suppressAutoHyphens/>
        <w:ind w:hanging="2832"/>
        <w:rPr>
          <w:rFonts w:ascii="Arial" w:eastAsia="Times New Roman" w:hAnsi="Arial" w:cs="Arial"/>
          <w:color w:val="000000"/>
          <w:bdr w:val="none" w:sz="0" w:space="0" w:color="000000"/>
          <w:lang w:eastAsia="zh-CN"/>
        </w:rPr>
      </w:pPr>
      <w:r w:rsidRPr="001F3E93">
        <w:rPr>
          <w:rFonts w:ascii="Arial" w:eastAsia="Arial" w:hAnsi="Arial" w:cs="Arial"/>
          <w:i/>
          <w:iCs/>
          <w:color w:val="0D0D0D"/>
          <w:bdr w:val="none" w:sz="0" w:space="0" w:color="000000"/>
          <w:lang w:eastAsia="zh-CN"/>
        </w:rPr>
        <w:t xml:space="preserve">     </w:t>
      </w:r>
    </w:p>
    <w:p w14:paraId="164CAEA6" w14:textId="5323B64F" w:rsidR="00AF42B0" w:rsidRPr="001F3E93" w:rsidRDefault="00AF42B0" w:rsidP="001F3E93">
      <w:pPr>
        <w:suppressAutoHyphens/>
        <w:rPr>
          <w:rFonts w:ascii="Arial" w:eastAsia="Times New Roman" w:hAnsi="Arial" w:cs="Arial"/>
          <w:color w:val="000000"/>
          <w:bdr w:val="none" w:sz="0" w:space="0" w:color="000000"/>
          <w:lang w:eastAsia="zh-CN"/>
        </w:rPr>
      </w:pPr>
      <w:r w:rsidRPr="001F3E93">
        <w:rPr>
          <w:rFonts w:ascii="Arial" w:eastAsia="Times New Roman" w:hAnsi="Arial" w:cs="Arial"/>
          <w:i/>
          <w:iCs/>
          <w:color w:val="0D0D0D"/>
          <w:bdr w:val="none" w:sz="0" w:space="0" w:color="000000"/>
          <w:lang w:eastAsia="zh-CN"/>
        </w:rPr>
        <w:t>Quando</w:t>
      </w:r>
      <w:r w:rsidR="001F3E93" w:rsidRPr="001F3E93">
        <w:rPr>
          <w:rFonts w:ascii="Arial" w:eastAsia="Arial" w:hAnsi="Arial" w:cs="Arial"/>
          <w:color w:val="0D0D0D"/>
          <w:bdr w:val="none" w:sz="0" w:space="0" w:color="000000"/>
          <w:lang w:eastAsia="zh-CN"/>
        </w:rPr>
        <w:tab/>
      </w:r>
      <w:r w:rsidR="001F3E93" w:rsidRPr="001F3E93">
        <w:rPr>
          <w:rFonts w:ascii="Arial" w:eastAsia="Arial" w:hAnsi="Arial" w:cs="Arial"/>
          <w:color w:val="0D0D0D"/>
          <w:bdr w:val="none" w:sz="0" w:space="0" w:color="000000"/>
          <w:lang w:eastAsia="zh-CN"/>
        </w:rPr>
        <w:tab/>
      </w:r>
      <w:r w:rsidRPr="001F3E93">
        <w:rPr>
          <w:rFonts w:ascii="Arial" w:eastAsia="Times New Roman" w:hAnsi="Arial" w:cs="Arial"/>
          <w:color w:val="000000"/>
          <w:bdr w:val="none" w:sz="0" w:space="0" w:color="000000"/>
          <w:lang w:eastAsia="zh-CN"/>
        </w:rPr>
        <w:t>1</w:t>
      </w:r>
      <w:r w:rsidR="00210AF6" w:rsidRPr="001F3E93">
        <w:rPr>
          <w:rFonts w:ascii="Arial" w:eastAsia="Times New Roman" w:hAnsi="Arial" w:cs="Arial"/>
          <w:color w:val="000000"/>
          <w:bdr w:val="none" w:sz="0" w:space="0" w:color="000000"/>
          <w:lang w:eastAsia="zh-CN"/>
        </w:rPr>
        <w:t>6</w:t>
      </w:r>
      <w:r w:rsidRPr="001F3E93">
        <w:rPr>
          <w:rFonts w:ascii="Arial" w:eastAsia="Times New Roman" w:hAnsi="Arial" w:cs="Arial"/>
          <w:color w:val="000000"/>
          <w:bdr w:val="none" w:sz="0" w:space="0" w:color="000000"/>
          <w:lang w:eastAsia="zh-CN"/>
        </w:rPr>
        <w:t xml:space="preserve"> marzo – </w:t>
      </w:r>
      <w:r w:rsidR="00210AF6" w:rsidRPr="001F3E93">
        <w:rPr>
          <w:rFonts w:ascii="Arial" w:eastAsia="Times New Roman" w:hAnsi="Arial" w:cs="Arial"/>
          <w:color w:val="000000"/>
          <w:bdr w:val="none" w:sz="0" w:space="0" w:color="000000"/>
          <w:lang w:eastAsia="zh-CN"/>
        </w:rPr>
        <w:t>2</w:t>
      </w:r>
      <w:r w:rsidRPr="001F3E93">
        <w:rPr>
          <w:rFonts w:ascii="Arial" w:eastAsia="Times New Roman" w:hAnsi="Arial" w:cs="Arial"/>
          <w:color w:val="000000"/>
          <w:bdr w:val="none" w:sz="0" w:space="0" w:color="000000"/>
          <w:lang w:eastAsia="zh-CN"/>
        </w:rPr>
        <w:t xml:space="preserve"> </w:t>
      </w:r>
      <w:r w:rsidR="00210AF6" w:rsidRPr="001F3E93">
        <w:rPr>
          <w:rFonts w:ascii="Arial" w:eastAsia="Times New Roman" w:hAnsi="Arial" w:cs="Arial"/>
          <w:color w:val="000000"/>
          <w:bdr w:val="none" w:sz="0" w:space="0" w:color="000000"/>
          <w:lang w:eastAsia="zh-CN"/>
        </w:rPr>
        <w:t>luglio</w:t>
      </w:r>
      <w:r w:rsidRPr="001F3E93">
        <w:rPr>
          <w:rFonts w:ascii="Arial" w:eastAsia="Times New Roman" w:hAnsi="Arial" w:cs="Arial"/>
          <w:color w:val="000000"/>
          <w:bdr w:val="none" w:sz="0" w:space="0" w:color="000000"/>
          <w:lang w:eastAsia="zh-CN"/>
        </w:rPr>
        <w:t xml:space="preserve"> 2024</w:t>
      </w:r>
    </w:p>
    <w:p w14:paraId="16D4E5E2" w14:textId="77777777" w:rsidR="00AF42B0" w:rsidRPr="001F3E93" w:rsidRDefault="00AF42B0" w:rsidP="001F3E93">
      <w:pPr>
        <w:suppressAutoHyphens/>
        <w:rPr>
          <w:rFonts w:ascii="Arial" w:eastAsia="Arial" w:hAnsi="Arial" w:cs="Arial"/>
          <w:color w:val="0D0D0D"/>
          <w:bdr w:val="none" w:sz="0" w:space="0" w:color="000000"/>
          <w:lang w:eastAsia="zh-CN"/>
        </w:rPr>
      </w:pPr>
    </w:p>
    <w:p w14:paraId="74FE27A5" w14:textId="77777777" w:rsidR="001F3E93" w:rsidRDefault="00AF42B0" w:rsidP="001F3E93">
      <w:pPr>
        <w:suppressAutoHyphens/>
        <w:rPr>
          <w:rFonts w:ascii="Arial" w:eastAsia="Times New Roman" w:hAnsi="Arial" w:cs="Arial"/>
          <w:color w:val="0D0D0D"/>
          <w:bdr w:val="none" w:sz="0" w:space="0" w:color="000000"/>
          <w:lang w:eastAsia="zh-CN"/>
        </w:rPr>
      </w:pPr>
      <w:r w:rsidRPr="001F3E93">
        <w:rPr>
          <w:rFonts w:ascii="Arial" w:eastAsia="Times New Roman" w:hAnsi="Arial" w:cs="Arial"/>
          <w:i/>
          <w:iCs/>
          <w:color w:val="0D0D0D"/>
          <w:bdr w:val="none" w:sz="0" w:space="0" w:color="000000"/>
          <w:lang w:eastAsia="zh-CN"/>
        </w:rPr>
        <w:t>Orari</w:t>
      </w:r>
      <w:r w:rsidR="001F3E93" w:rsidRPr="001F3E93">
        <w:rPr>
          <w:rFonts w:ascii="Arial" w:eastAsia="Times New Roman" w:hAnsi="Arial" w:cs="Arial"/>
          <w:i/>
          <w:iCs/>
          <w:color w:val="0D0D0D"/>
          <w:bdr w:val="none" w:sz="0" w:space="0" w:color="000000"/>
          <w:lang w:eastAsia="zh-CN"/>
        </w:rPr>
        <w:tab/>
      </w:r>
      <w:r w:rsidR="001F3E93" w:rsidRPr="001F3E93">
        <w:rPr>
          <w:rFonts w:ascii="Arial" w:eastAsia="Times New Roman" w:hAnsi="Arial" w:cs="Arial"/>
          <w:i/>
          <w:iCs/>
          <w:color w:val="0D0D0D"/>
          <w:bdr w:val="none" w:sz="0" w:space="0" w:color="000000"/>
          <w:lang w:eastAsia="zh-CN"/>
        </w:rPr>
        <w:tab/>
      </w:r>
      <w:r w:rsidR="001F3E93" w:rsidRPr="001F3E93">
        <w:rPr>
          <w:rFonts w:ascii="Arial" w:eastAsia="Times New Roman" w:hAnsi="Arial" w:cs="Arial"/>
          <w:i/>
          <w:iCs/>
          <w:color w:val="0D0D0D"/>
          <w:bdr w:val="none" w:sz="0" w:space="0" w:color="000000"/>
          <w:lang w:eastAsia="zh-CN"/>
        </w:rPr>
        <w:tab/>
      </w:r>
      <w:r w:rsidRPr="001F3E93">
        <w:rPr>
          <w:rFonts w:ascii="Arial" w:eastAsia="Times New Roman" w:hAnsi="Arial" w:cs="Arial"/>
          <w:color w:val="0D0D0D"/>
          <w:bdr w:val="none" w:sz="0" w:space="0" w:color="000000"/>
          <w:lang w:eastAsia="zh-CN"/>
        </w:rPr>
        <w:t xml:space="preserve">Da </w:t>
      </w:r>
      <w:r w:rsidR="00210AF6" w:rsidRPr="001F3E93">
        <w:rPr>
          <w:rFonts w:ascii="Arial" w:eastAsia="Times New Roman" w:hAnsi="Arial" w:cs="Arial"/>
          <w:color w:val="0D0D0D"/>
          <w:bdr w:val="none" w:sz="0" w:space="0" w:color="000000"/>
          <w:lang w:eastAsia="zh-CN"/>
        </w:rPr>
        <w:t>gioved</w:t>
      </w:r>
      <w:r w:rsidRPr="001F3E93">
        <w:rPr>
          <w:rFonts w:ascii="Arial" w:eastAsia="Times New Roman" w:hAnsi="Arial" w:cs="Arial"/>
          <w:color w:val="0D0D0D"/>
          <w:bdr w:val="none" w:sz="0" w:space="0" w:color="000000"/>
          <w:lang w:eastAsia="zh-CN"/>
        </w:rPr>
        <w:t xml:space="preserve">ì a </w:t>
      </w:r>
      <w:r w:rsidR="00210AF6" w:rsidRPr="001F3E93">
        <w:rPr>
          <w:rFonts w:ascii="Arial" w:eastAsia="Times New Roman" w:hAnsi="Arial" w:cs="Arial"/>
          <w:color w:val="0D0D0D"/>
          <w:bdr w:val="none" w:sz="0" w:space="0" w:color="000000"/>
          <w:lang w:eastAsia="zh-CN"/>
        </w:rPr>
        <w:t>martedì</w:t>
      </w:r>
      <w:r w:rsidRPr="001F3E93">
        <w:rPr>
          <w:rFonts w:ascii="Arial" w:eastAsia="Times New Roman" w:hAnsi="Arial" w:cs="Arial"/>
          <w:color w:val="0D0D0D"/>
          <w:bdr w:val="none" w:sz="0" w:space="0" w:color="000000"/>
          <w:lang w:eastAsia="zh-CN"/>
        </w:rPr>
        <w:t xml:space="preserve"> ore </w:t>
      </w:r>
      <w:r w:rsidR="00210AF6" w:rsidRPr="001F3E93">
        <w:rPr>
          <w:rFonts w:ascii="Arial" w:eastAsia="Times New Roman" w:hAnsi="Arial" w:cs="Arial"/>
          <w:color w:val="0D0D0D"/>
          <w:bdr w:val="none" w:sz="0" w:space="0" w:color="000000"/>
          <w:lang w:eastAsia="zh-CN"/>
        </w:rPr>
        <w:t>9</w:t>
      </w:r>
      <w:r w:rsidRPr="001F3E93">
        <w:rPr>
          <w:rFonts w:ascii="Arial" w:eastAsia="Times New Roman" w:hAnsi="Arial" w:cs="Arial"/>
          <w:color w:val="0D0D0D"/>
          <w:bdr w:val="none" w:sz="0" w:space="0" w:color="000000"/>
          <w:lang w:eastAsia="zh-CN"/>
        </w:rPr>
        <w:t xml:space="preserve">.00 - </w:t>
      </w:r>
      <w:r w:rsidR="00210AF6" w:rsidRPr="001F3E93">
        <w:rPr>
          <w:rFonts w:ascii="Arial" w:eastAsia="Times New Roman" w:hAnsi="Arial" w:cs="Arial"/>
          <w:color w:val="0D0D0D"/>
          <w:bdr w:val="none" w:sz="0" w:space="0" w:color="000000"/>
          <w:lang w:eastAsia="zh-CN"/>
        </w:rPr>
        <w:t>20</w:t>
      </w:r>
      <w:r w:rsidRPr="001F3E93">
        <w:rPr>
          <w:rFonts w:ascii="Arial" w:eastAsia="Times New Roman" w:hAnsi="Arial" w:cs="Arial"/>
          <w:color w:val="0D0D0D"/>
          <w:bdr w:val="none" w:sz="0" w:space="0" w:color="000000"/>
          <w:lang w:eastAsia="zh-CN"/>
        </w:rPr>
        <w:t>.00</w:t>
      </w:r>
      <w:r w:rsidR="001F3E93" w:rsidRPr="001F3E93">
        <w:rPr>
          <w:rFonts w:ascii="Arial" w:eastAsia="Times New Roman" w:hAnsi="Arial" w:cs="Arial"/>
          <w:color w:val="0D0D0D"/>
          <w:bdr w:val="none" w:sz="0" w:space="0" w:color="000000"/>
          <w:lang w:eastAsia="zh-CN"/>
        </w:rPr>
        <w:t xml:space="preserve"> </w:t>
      </w:r>
    </w:p>
    <w:p w14:paraId="0083BED6" w14:textId="423B38C8" w:rsidR="00AF42B0" w:rsidRPr="001F3E93" w:rsidRDefault="001F3E93" w:rsidP="001F3E93">
      <w:pPr>
        <w:suppressAutoHyphens/>
        <w:ind w:left="1416" w:firstLine="708"/>
        <w:rPr>
          <w:rFonts w:ascii="Arial" w:eastAsia="Times New Roman" w:hAnsi="Arial" w:cs="Arial"/>
          <w:color w:val="000000"/>
          <w:bdr w:val="none" w:sz="0" w:space="0" w:color="000000"/>
          <w:lang w:eastAsia="zh-CN"/>
        </w:rPr>
      </w:pPr>
      <w:r w:rsidRPr="001F3E93">
        <w:rPr>
          <w:rFonts w:ascii="Arial" w:eastAsia="Times New Roman" w:hAnsi="Arial" w:cs="Arial"/>
          <w:color w:val="0D0D0D"/>
          <w:bdr w:val="none" w:sz="0" w:space="0" w:color="000000"/>
          <w:lang w:eastAsia="zh-CN"/>
        </w:rPr>
        <w:t>(mercoledì chiusura settimanale)</w:t>
      </w:r>
      <w:r w:rsidR="00AF42B0" w:rsidRPr="001F3E93">
        <w:rPr>
          <w:rFonts w:ascii="Arial" w:eastAsia="Times New Roman" w:hAnsi="Arial" w:cs="Arial"/>
          <w:color w:val="0D0D0D"/>
          <w:bdr w:val="none" w:sz="0" w:space="0" w:color="000000"/>
          <w:lang w:eastAsia="zh-CN"/>
        </w:rPr>
        <w:t xml:space="preserve"> </w:t>
      </w:r>
    </w:p>
    <w:p w14:paraId="593CBFE7" w14:textId="172BE993" w:rsidR="00AF42B0" w:rsidRPr="001F3E93" w:rsidRDefault="00AF42B0" w:rsidP="001F3E93">
      <w:pPr>
        <w:suppressAutoHyphens/>
        <w:ind w:left="1416" w:firstLine="708"/>
        <w:jc w:val="both"/>
        <w:rPr>
          <w:rFonts w:ascii="Arial" w:eastAsia="Arial Unicode MS" w:hAnsi="Arial" w:cs="Arial"/>
          <w:color w:val="000000"/>
          <w:bdr w:val="none" w:sz="0" w:space="0" w:color="000000"/>
          <w:lang w:eastAsia="zh-CN"/>
        </w:rPr>
      </w:pPr>
      <w:r w:rsidRPr="001F3E93">
        <w:rPr>
          <w:rFonts w:ascii="Arial" w:eastAsia="Arial Unicode MS" w:hAnsi="Arial" w:cs="Arial"/>
          <w:color w:val="0D0D0D"/>
          <w:bdr w:val="none" w:sz="0" w:space="0" w:color="000000"/>
          <w:lang w:eastAsia="zh-CN"/>
        </w:rPr>
        <w:t>La biglietteria chiude alle ore 19.00</w:t>
      </w:r>
      <w:r w:rsidRPr="001F3E93">
        <w:rPr>
          <w:rFonts w:ascii="Arial" w:eastAsia="Arial" w:hAnsi="Arial" w:cs="Arial"/>
          <w:i/>
          <w:iCs/>
          <w:color w:val="0D0D0D"/>
          <w:bdr w:val="none" w:sz="0" w:space="0" w:color="000000"/>
          <w:lang w:eastAsia="zh-CN"/>
        </w:rPr>
        <w:tab/>
      </w:r>
    </w:p>
    <w:p w14:paraId="0A9AE88C" w14:textId="77777777" w:rsidR="00AF42B0" w:rsidRPr="001F3E93" w:rsidRDefault="00AF42B0" w:rsidP="001F3E93">
      <w:pPr>
        <w:suppressAutoHyphens/>
        <w:rPr>
          <w:rFonts w:ascii="Arial" w:hAnsi="Arial" w:cs="Arial"/>
          <w:color w:val="FF0000"/>
          <w:kern w:val="2"/>
          <w:bdr w:val="none" w:sz="0" w:space="0" w:color="000000"/>
          <w:lang w:eastAsia="en-US"/>
        </w:rPr>
      </w:pPr>
    </w:p>
    <w:p w14:paraId="5002B39C" w14:textId="77777777" w:rsidR="001F3E93" w:rsidRPr="001F3E93" w:rsidRDefault="00AF42B0" w:rsidP="001F3E93">
      <w:pPr>
        <w:tabs>
          <w:tab w:val="left" w:pos="2127"/>
        </w:tabs>
        <w:suppressAutoHyphens/>
        <w:jc w:val="both"/>
        <w:rPr>
          <w:rFonts w:ascii="Arial" w:eastAsia="Aptos" w:hAnsi="Arial" w:cs="Arial"/>
          <w:color w:val="000000"/>
          <w:bdr w:val="none" w:sz="0" w:space="0" w:color="000000"/>
          <w:lang w:eastAsia="en-US"/>
        </w:rPr>
      </w:pPr>
      <w:r w:rsidRPr="001F3E93">
        <w:rPr>
          <w:rFonts w:ascii="Arial" w:eastAsia="Arial" w:hAnsi="Arial" w:cs="Arial"/>
          <w:i/>
          <w:iCs/>
          <w:color w:val="0D0D0D"/>
          <w:bdr w:val="none" w:sz="0" w:space="0" w:color="000000"/>
          <w:lang w:eastAsia="zh-CN"/>
        </w:rPr>
        <w:t>Biglietti</w:t>
      </w:r>
      <w:r w:rsidR="001F3E93" w:rsidRPr="001F3E93">
        <w:rPr>
          <w:rFonts w:ascii="Arial" w:eastAsia="Arial" w:hAnsi="Arial" w:cs="Arial"/>
          <w:i/>
          <w:iCs/>
          <w:color w:val="0D0D0D"/>
          <w:bdr w:val="none" w:sz="0" w:space="0" w:color="000000"/>
          <w:lang w:eastAsia="zh-CN"/>
        </w:rPr>
        <w:tab/>
      </w:r>
      <w:r w:rsidRPr="001F3E93">
        <w:rPr>
          <w:rFonts w:ascii="Arial" w:eastAsia="Aptos" w:hAnsi="Arial" w:cs="Arial"/>
          <w:color w:val="000000"/>
          <w:bdr w:val="none" w:sz="0" w:space="0" w:color="000000"/>
          <w:lang w:eastAsia="en-US"/>
        </w:rPr>
        <w:t>Biglietto</w:t>
      </w:r>
      <w:r w:rsidR="001F3E93" w:rsidRPr="001F3E93">
        <w:rPr>
          <w:rFonts w:ascii="Arial" w:eastAsia="Aptos" w:hAnsi="Arial" w:cs="Arial"/>
          <w:color w:val="000000"/>
          <w:bdr w:val="none" w:sz="0" w:space="0" w:color="000000"/>
          <w:lang w:eastAsia="en-US"/>
        </w:rPr>
        <w:t xml:space="preserve"> m</w:t>
      </w:r>
      <w:r w:rsidRPr="001F3E93">
        <w:rPr>
          <w:rFonts w:ascii="Arial" w:eastAsia="Aptos" w:hAnsi="Arial" w:cs="Arial"/>
          <w:color w:val="000000"/>
          <w:bdr w:val="none" w:sz="0" w:space="0" w:color="000000"/>
          <w:lang w:eastAsia="en-US"/>
        </w:rPr>
        <w:t>ostra</w:t>
      </w:r>
      <w:r w:rsidR="001F3E93" w:rsidRPr="001F3E93">
        <w:rPr>
          <w:rFonts w:ascii="Arial" w:eastAsia="Aptos" w:hAnsi="Arial" w:cs="Arial"/>
          <w:color w:val="000000"/>
          <w:bdr w:val="none" w:sz="0" w:space="0" w:color="000000"/>
          <w:lang w:eastAsia="en-US"/>
        </w:rPr>
        <w:t xml:space="preserve"> Tolkien e Museo</w:t>
      </w:r>
    </w:p>
    <w:p w14:paraId="043D5E53" w14:textId="0282EFA3" w:rsidR="001F3E93" w:rsidRPr="001F3E93" w:rsidRDefault="00AF42B0" w:rsidP="001F3E93">
      <w:pPr>
        <w:pStyle w:val="Paragrafoelenco"/>
        <w:numPr>
          <w:ilvl w:val="0"/>
          <w:numId w:val="1"/>
        </w:numPr>
        <w:tabs>
          <w:tab w:val="left" w:pos="2127"/>
        </w:tabs>
        <w:suppressAutoHyphens/>
        <w:jc w:val="both"/>
        <w:rPr>
          <w:rFonts w:ascii="Arial" w:eastAsia="Aptos" w:hAnsi="Arial" w:cs="Arial"/>
          <w:color w:val="000000"/>
          <w:bdr w:val="none" w:sz="0" w:space="0" w:color="000000"/>
          <w:lang w:eastAsia="en-US"/>
        </w:rPr>
      </w:pPr>
      <w:r w:rsidRPr="001F3E93">
        <w:rPr>
          <w:rFonts w:ascii="Arial" w:eastAsia="Aptos" w:hAnsi="Arial" w:cs="Arial"/>
          <w:color w:val="000000"/>
          <w:bdr w:val="none" w:sz="0" w:space="0" w:color="000000"/>
          <w:lang w:eastAsia="en-US"/>
        </w:rPr>
        <w:t>€ 1</w:t>
      </w:r>
      <w:r w:rsidR="001F3E93" w:rsidRPr="001F3E93">
        <w:rPr>
          <w:rFonts w:ascii="Arial" w:eastAsia="Aptos" w:hAnsi="Arial" w:cs="Arial"/>
          <w:color w:val="000000"/>
          <w:bdr w:val="none" w:sz="0" w:space="0" w:color="000000"/>
          <w:lang w:eastAsia="en-US"/>
        </w:rPr>
        <w:t>0</w:t>
      </w:r>
      <w:r w:rsidRPr="001F3E93">
        <w:rPr>
          <w:rFonts w:ascii="Arial" w:eastAsia="Aptos" w:hAnsi="Arial" w:cs="Arial"/>
          <w:color w:val="000000"/>
          <w:bdr w:val="none" w:sz="0" w:space="0" w:color="000000"/>
          <w:lang w:eastAsia="en-US"/>
        </w:rPr>
        <w:t>,00 biglietto</w:t>
      </w:r>
      <w:r w:rsidR="001F3E93" w:rsidRPr="001F3E93">
        <w:rPr>
          <w:rFonts w:ascii="Arial" w:eastAsia="Aptos" w:hAnsi="Arial" w:cs="Arial"/>
          <w:color w:val="000000"/>
          <w:bdr w:val="none" w:sz="0" w:space="0" w:color="000000"/>
          <w:lang w:eastAsia="en-US"/>
        </w:rPr>
        <w:t xml:space="preserve"> </w:t>
      </w:r>
      <w:r w:rsidRPr="001F3E93">
        <w:rPr>
          <w:rFonts w:ascii="Arial" w:eastAsia="Aptos" w:hAnsi="Arial" w:cs="Arial"/>
          <w:color w:val="000000"/>
          <w:bdr w:val="none" w:sz="0" w:space="0" w:color="000000"/>
          <w:lang w:eastAsia="en-US"/>
        </w:rPr>
        <w:t>intero</w:t>
      </w:r>
    </w:p>
    <w:p w14:paraId="32F0001F" w14:textId="2FD28D2E" w:rsidR="00AF42B0" w:rsidRPr="001F3E93" w:rsidRDefault="00AF42B0" w:rsidP="001F3E93">
      <w:pPr>
        <w:pStyle w:val="Paragrafoelenco"/>
        <w:numPr>
          <w:ilvl w:val="0"/>
          <w:numId w:val="1"/>
        </w:numPr>
        <w:tabs>
          <w:tab w:val="left" w:pos="2127"/>
        </w:tabs>
        <w:suppressAutoHyphens/>
        <w:jc w:val="both"/>
        <w:rPr>
          <w:rFonts w:ascii="Arial" w:eastAsia="Times New Roman" w:hAnsi="Arial" w:cs="Arial"/>
          <w:color w:val="000000"/>
          <w:bdr w:val="none" w:sz="0" w:space="0" w:color="000000"/>
          <w:lang w:eastAsia="zh-CN"/>
        </w:rPr>
      </w:pPr>
      <w:r w:rsidRPr="001F3E93">
        <w:rPr>
          <w:rFonts w:ascii="Arial" w:eastAsia="Aptos" w:hAnsi="Arial" w:cs="Arial"/>
          <w:color w:val="000000"/>
          <w:bdr w:val="none" w:sz="0" w:space="0" w:color="000000"/>
          <w:lang w:eastAsia="en-US"/>
        </w:rPr>
        <w:t xml:space="preserve">€ </w:t>
      </w:r>
      <w:r w:rsidR="001F3E93" w:rsidRPr="001F3E93">
        <w:rPr>
          <w:rFonts w:ascii="Arial" w:eastAsia="Aptos" w:hAnsi="Arial" w:cs="Arial"/>
          <w:color w:val="000000"/>
          <w:bdr w:val="none" w:sz="0" w:space="0" w:color="000000"/>
          <w:lang w:eastAsia="en-US"/>
        </w:rPr>
        <w:t>2</w:t>
      </w:r>
      <w:r w:rsidRPr="001F3E93">
        <w:rPr>
          <w:rFonts w:ascii="Arial" w:eastAsia="Aptos" w:hAnsi="Arial" w:cs="Arial"/>
          <w:color w:val="000000"/>
          <w:bdr w:val="none" w:sz="0" w:space="0" w:color="000000"/>
          <w:lang w:eastAsia="en-US"/>
        </w:rPr>
        <w:t>,00 biglietto</w:t>
      </w:r>
      <w:r w:rsidR="001F3E93" w:rsidRPr="001F3E93">
        <w:rPr>
          <w:rFonts w:ascii="Arial" w:eastAsia="Aptos" w:hAnsi="Arial" w:cs="Arial"/>
          <w:color w:val="000000"/>
          <w:bdr w:val="none" w:sz="0" w:space="0" w:color="000000"/>
          <w:lang w:eastAsia="en-US"/>
        </w:rPr>
        <w:t xml:space="preserve"> </w:t>
      </w:r>
      <w:r w:rsidRPr="001F3E93">
        <w:rPr>
          <w:rFonts w:ascii="Arial" w:eastAsia="Aptos" w:hAnsi="Arial" w:cs="Arial"/>
          <w:color w:val="000000"/>
          <w:bdr w:val="none" w:sz="0" w:space="0" w:color="000000"/>
          <w:lang w:eastAsia="en-US"/>
        </w:rPr>
        <w:t>ridotto</w:t>
      </w:r>
    </w:p>
    <w:p w14:paraId="00448A98" w14:textId="77777777" w:rsidR="001F3E93" w:rsidRPr="001F3E93" w:rsidRDefault="001F3E93" w:rsidP="001F3E93">
      <w:pPr>
        <w:suppressAutoHyphens/>
        <w:ind w:hanging="2127"/>
        <w:jc w:val="both"/>
        <w:rPr>
          <w:rFonts w:ascii="Arial" w:eastAsia="Times New Roman" w:hAnsi="Arial" w:cs="Arial"/>
          <w:color w:val="000000"/>
          <w:bdr w:val="none" w:sz="0" w:space="0" w:color="000000"/>
          <w:lang w:eastAsia="zh-CN"/>
        </w:rPr>
      </w:pPr>
      <w:r w:rsidRPr="001F3E93">
        <w:rPr>
          <w:rFonts w:ascii="Arial" w:eastAsia="Times New Roman" w:hAnsi="Arial" w:cs="Arial"/>
          <w:color w:val="000000"/>
          <w:bdr w:val="none" w:sz="0" w:space="0" w:color="000000"/>
          <w:lang w:eastAsia="zh-CN"/>
        </w:rPr>
        <w:tab/>
      </w:r>
    </w:p>
    <w:p w14:paraId="5BF558F0" w14:textId="77777777" w:rsidR="001F3E93" w:rsidRPr="001F3E93" w:rsidRDefault="001F3E93" w:rsidP="001F3E93">
      <w:pPr>
        <w:suppressAutoHyphens/>
        <w:ind w:left="1416" w:firstLine="708"/>
        <w:jc w:val="both"/>
        <w:rPr>
          <w:rFonts w:ascii="Arial" w:eastAsia="Times New Roman" w:hAnsi="Arial" w:cs="Arial"/>
          <w:color w:val="000000"/>
          <w:bdr w:val="none" w:sz="0" w:space="0" w:color="000000"/>
          <w:lang w:eastAsia="zh-CN"/>
        </w:rPr>
      </w:pPr>
      <w:r w:rsidRPr="001F3E93">
        <w:rPr>
          <w:rFonts w:ascii="Arial" w:eastAsia="Times New Roman" w:hAnsi="Arial" w:cs="Arial"/>
          <w:color w:val="000000"/>
          <w:bdr w:val="none" w:sz="0" w:space="0" w:color="000000"/>
          <w:lang w:eastAsia="zh-CN"/>
        </w:rPr>
        <w:t>Biglietto mostra Tolkien</w:t>
      </w:r>
    </w:p>
    <w:p w14:paraId="4241CD18" w14:textId="63749EED" w:rsidR="001F3E93" w:rsidRPr="001F3E93" w:rsidRDefault="001F3E93" w:rsidP="001F3E93">
      <w:pPr>
        <w:pStyle w:val="Paragrafoelenco"/>
        <w:numPr>
          <w:ilvl w:val="0"/>
          <w:numId w:val="1"/>
        </w:numPr>
        <w:suppressAutoHyphens/>
        <w:jc w:val="both"/>
        <w:rPr>
          <w:rFonts w:ascii="Arial" w:eastAsia="Aptos" w:hAnsi="Arial" w:cs="Arial"/>
          <w:color w:val="000000"/>
          <w:bdr w:val="none" w:sz="0" w:space="0" w:color="000000"/>
          <w:lang w:eastAsia="en-US"/>
        </w:rPr>
      </w:pPr>
      <w:r w:rsidRPr="001F3E93">
        <w:rPr>
          <w:rFonts w:ascii="Arial" w:eastAsia="Aptos" w:hAnsi="Arial" w:cs="Arial"/>
          <w:color w:val="000000"/>
          <w:bdr w:val="none" w:sz="0" w:space="0" w:color="000000"/>
          <w:lang w:eastAsia="en-US"/>
        </w:rPr>
        <w:t>€ 8,00 biglietto intero</w:t>
      </w:r>
    </w:p>
    <w:p w14:paraId="196A95FF" w14:textId="3B19CAEC" w:rsidR="001F3E93" w:rsidRPr="001F3E93" w:rsidRDefault="001F3E93" w:rsidP="001F3E93">
      <w:pPr>
        <w:pStyle w:val="Paragrafoelenco"/>
        <w:numPr>
          <w:ilvl w:val="0"/>
          <w:numId w:val="1"/>
        </w:numPr>
        <w:suppressAutoHyphens/>
        <w:jc w:val="both"/>
        <w:rPr>
          <w:rFonts w:ascii="Arial" w:eastAsia="Times New Roman" w:hAnsi="Arial" w:cs="Arial"/>
          <w:color w:val="000000"/>
          <w:bdr w:val="none" w:sz="0" w:space="0" w:color="000000"/>
          <w:lang w:eastAsia="zh-CN"/>
        </w:rPr>
      </w:pPr>
      <w:r w:rsidRPr="001F3E93">
        <w:rPr>
          <w:rFonts w:ascii="Arial" w:eastAsia="Aptos" w:hAnsi="Arial" w:cs="Arial"/>
          <w:color w:val="000000"/>
          <w:bdr w:val="none" w:sz="0" w:space="0" w:color="000000"/>
          <w:lang w:eastAsia="en-US"/>
        </w:rPr>
        <w:t>€ 2,00 biglietto ridotto</w:t>
      </w:r>
    </w:p>
    <w:p w14:paraId="1E12D8C8" w14:textId="77777777" w:rsidR="001F3E93" w:rsidRDefault="001F3E93" w:rsidP="001F3E93">
      <w:pPr>
        <w:suppressAutoHyphens/>
        <w:jc w:val="both"/>
        <w:rPr>
          <w:rFonts w:ascii="Arial" w:eastAsia="Times New Roman" w:hAnsi="Arial" w:cs="Arial"/>
          <w:color w:val="000000"/>
          <w:bdr w:val="none" w:sz="0" w:space="0" w:color="000000"/>
          <w:lang w:eastAsia="zh-CN"/>
        </w:rPr>
      </w:pPr>
    </w:p>
    <w:p w14:paraId="1D265547" w14:textId="7E48293F" w:rsidR="001F3E93" w:rsidRDefault="001F3E93" w:rsidP="006A134C">
      <w:pPr>
        <w:suppressAutoHyphens/>
        <w:ind w:left="1416" w:firstLine="708"/>
        <w:jc w:val="both"/>
        <w:rPr>
          <w:rFonts w:ascii="Arial" w:eastAsia="Times New Roman" w:hAnsi="Arial" w:cs="Arial"/>
          <w:color w:val="000000"/>
          <w:bdr w:val="none" w:sz="0" w:space="0" w:color="000000"/>
          <w:lang w:eastAsia="zh-CN"/>
        </w:rPr>
      </w:pPr>
      <w:r>
        <w:rPr>
          <w:rFonts w:ascii="Arial" w:eastAsia="Times New Roman" w:hAnsi="Arial" w:cs="Arial"/>
          <w:color w:val="000000"/>
          <w:bdr w:val="none" w:sz="0" w:space="0" w:color="000000"/>
          <w:lang w:eastAsia="zh-CN"/>
        </w:rPr>
        <w:t>Gratuità secondo legge</w:t>
      </w:r>
    </w:p>
    <w:p w14:paraId="555D68A4" w14:textId="77777777" w:rsidR="006A134C" w:rsidRDefault="006A134C" w:rsidP="006A134C">
      <w:pPr>
        <w:suppressAutoHyphens/>
        <w:ind w:left="2124"/>
        <w:jc w:val="both"/>
        <w:rPr>
          <w:rFonts w:ascii="Arial" w:eastAsia="Times New Roman" w:hAnsi="Arial" w:cs="Arial"/>
          <w:color w:val="000000"/>
          <w:bdr w:val="none" w:sz="0" w:space="0" w:color="000000"/>
          <w:lang w:eastAsia="zh-CN"/>
        </w:rPr>
      </w:pPr>
      <w:r>
        <w:rPr>
          <w:rFonts w:ascii="Arial" w:eastAsia="Times New Roman" w:hAnsi="Arial" w:cs="Arial"/>
          <w:color w:val="000000"/>
          <w:bdr w:val="none" w:sz="0" w:space="0" w:color="000000"/>
          <w:lang w:eastAsia="zh-CN"/>
        </w:rPr>
        <w:t>Ingresso gratuito durante l’iniziativa #domenicalmuseo</w:t>
      </w:r>
    </w:p>
    <w:p w14:paraId="169112C5" w14:textId="24B881EF" w:rsidR="006A134C" w:rsidRPr="001F3E93" w:rsidRDefault="006A134C" w:rsidP="006A134C">
      <w:pPr>
        <w:suppressAutoHyphens/>
        <w:ind w:left="2124"/>
        <w:jc w:val="both"/>
        <w:rPr>
          <w:rFonts w:ascii="Arial" w:eastAsia="Times New Roman" w:hAnsi="Arial" w:cs="Arial"/>
          <w:color w:val="000000"/>
          <w:bdr w:val="none" w:sz="0" w:space="0" w:color="000000"/>
          <w:lang w:eastAsia="zh-CN"/>
        </w:rPr>
      </w:pPr>
      <w:r>
        <w:rPr>
          <w:rFonts w:ascii="Arial" w:eastAsia="Times New Roman" w:hAnsi="Arial" w:cs="Arial"/>
          <w:color w:val="000000"/>
          <w:bdr w:val="none" w:sz="0" w:space="0" w:color="000000"/>
          <w:lang w:eastAsia="zh-CN"/>
        </w:rPr>
        <w:t>ogni prima domenica del mese</w:t>
      </w:r>
    </w:p>
    <w:p w14:paraId="356894A1" w14:textId="69F1C3A8" w:rsidR="00AF42B0" w:rsidRPr="001F3E93" w:rsidRDefault="00AF42B0" w:rsidP="001F3E93">
      <w:pPr>
        <w:suppressAutoHyphens/>
        <w:jc w:val="both"/>
        <w:rPr>
          <w:rFonts w:ascii="Arial" w:eastAsia="Times New Roman" w:hAnsi="Arial" w:cs="Arial"/>
          <w:color w:val="000000"/>
          <w:bdr w:val="none" w:sz="0" w:space="0" w:color="000000"/>
          <w:lang w:eastAsia="zh-CN"/>
        </w:rPr>
      </w:pPr>
      <w:r w:rsidRPr="001F3E93">
        <w:rPr>
          <w:rFonts w:ascii="Arial" w:eastAsia="Times New Roman" w:hAnsi="Arial" w:cs="Arial"/>
          <w:color w:val="000000"/>
          <w:bdr w:val="none" w:sz="0" w:space="0" w:color="000000"/>
          <w:lang w:eastAsia="zh-CN"/>
        </w:rPr>
        <w:t xml:space="preserve">                            </w:t>
      </w:r>
      <w:r w:rsidRPr="001F3E93">
        <w:rPr>
          <w:rFonts w:ascii="Arial" w:eastAsia="Arial" w:hAnsi="Arial" w:cs="Arial"/>
          <w:color w:val="000000"/>
          <w:bdr w:val="none" w:sz="0" w:space="0" w:color="000000"/>
          <w:lang w:eastAsia="en-US"/>
        </w:rPr>
        <w:t xml:space="preserve">                                  </w:t>
      </w:r>
    </w:p>
    <w:p w14:paraId="57AB7C49" w14:textId="473CE7A0" w:rsidR="004D2B75" w:rsidRDefault="00AF42B0" w:rsidP="001F3E93">
      <w:pPr>
        <w:suppressAutoHyphens/>
        <w:rPr>
          <w:rFonts w:ascii="Arial" w:eastAsia="Times New Roman" w:hAnsi="Arial" w:cs="Arial"/>
          <w:color w:val="000000"/>
          <w:bdr w:val="none" w:sz="0" w:space="0" w:color="000000"/>
          <w:lang w:eastAsia="zh-CN"/>
        </w:rPr>
      </w:pPr>
      <w:r w:rsidRPr="001F3E93">
        <w:rPr>
          <w:rFonts w:ascii="Arial" w:eastAsia="Times New Roman" w:hAnsi="Arial" w:cs="Arial"/>
          <w:i/>
          <w:iCs/>
          <w:color w:val="000000"/>
          <w:bdr w:val="none" w:sz="0" w:space="0" w:color="000000"/>
          <w:lang w:eastAsia="zh-CN"/>
        </w:rPr>
        <w:t>Info mostra</w:t>
      </w:r>
      <w:r w:rsidR="006A134C">
        <w:rPr>
          <w:rFonts w:ascii="Arial" w:eastAsia="Times New Roman" w:hAnsi="Arial" w:cs="Arial"/>
          <w:color w:val="000000"/>
          <w:bdr w:val="none" w:sz="0" w:space="0" w:color="000000"/>
          <w:lang w:eastAsia="zh-CN"/>
        </w:rPr>
        <w:tab/>
      </w:r>
      <w:r w:rsidR="006A134C">
        <w:rPr>
          <w:rFonts w:ascii="Arial" w:eastAsia="Times New Roman" w:hAnsi="Arial" w:cs="Arial"/>
          <w:color w:val="000000"/>
          <w:bdr w:val="none" w:sz="0" w:space="0" w:color="000000"/>
          <w:lang w:eastAsia="zh-CN"/>
        </w:rPr>
        <w:tab/>
      </w:r>
      <w:hyperlink r:id="rId10" w:history="1">
        <w:r w:rsidR="004049C5" w:rsidRPr="00291C16">
          <w:rPr>
            <w:rStyle w:val="Collegamentoipertestuale"/>
            <w:rFonts w:ascii="Arial" w:eastAsia="Times New Roman" w:hAnsi="Arial" w:cs="Arial"/>
            <w:bdr w:val="none" w:sz="0" w:space="0" w:color="000000"/>
            <w:lang w:eastAsia="zh-CN"/>
          </w:rPr>
          <w:t>www.palazzorealedinapoli.org</w:t>
        </w:r>
      </w:hyperlink>
    </w:p>
    <w:p w14:paraId="068EC8C9" w14:textId="77777777" w:rsidR="004049C5" w:rsidRPr="004049C5" w:rsidRDefault="004049C5" w:rsidP="004049C5">
      <w:pPr>
        <w:pStyle w:val="NormaleWeb"/>
        <w:shd w:val="clear" w:color="auto" w:fill="FFFFFF"/>
        <w:spacing w:before="0" w:beforeAutospacing="0" w:after="0" w:afterAutospacing="0"/>
        <w:ind w:left="1416" w:firstLine="708"/>
        <w:jc w:val="both"/>
        <w:rPr>
          <w:rFonts w:ascii="Arial" w:hAnsi="Arial" w:cs="Arial"/>
          <w:color w:val="000000"/>
        </w:rPr>
      </w:pPr>
      <w:r w:rsidRPr="004049C5">
        <w:rPr>
          <w:rFonts w:ascii="Arial" w:hAnsi="Arial" w:cs="Arial"/>
          <w:color w:val="000000"/>
        </w:rPr>
        <w:t xml:space="preserve">Facebook | </w:t>
      </w:r>
      <w:r w:rsidRPr="004049C5">
        <w:rPr>
          <w:rFonts w:ascii="Arial" w:hAnsi="Arial" w:cs="Arial"/>
          <w:i/>
          <w:iCs/>
          <w:color w:val="000000"/>
        </w:rPr>
        <w:t>@PalazzoRealeNapoli</w:t>
      </w:r>
    </w:p>
    <w:p w14:paraId="2EB96A76" w14:textId="77777777" w:rsidR="004049C5" w:rsidRPr="004049C5" w:rsidRDefault="004049C5" w:rsidP="004049C5">
      <w:pPr>
        <w:pStyle w:val="NormaleWeb"/>
        <w:shd w:val="clear" w:color="auto" w:fill="FFFFFF"/>
        <w:spacing w:before="0" w:beforeAutospacing="0" w:after="0" w:afterAutospacing="0"/>
        <w:ind w:left="1416" w:firstLine="708"/>
        <w:jc w:val="both"/>
        <w:rPr>
          <w:rFonts w:ascii="Arial" w:hAnsi="Arial" w:cs="Arial"/>
          <w:color w:val="000000"/>
        </w:rPr>
      </w:pPr>
      <w:r w:rsidRPr="004049C5">
        <w:rPr>
          <w:rFonts w:ascii="Arial" w:hAnsi="Arial" w:cs="Arial"/>
          <w:color w:val="000000"/>
        </w:rPr>
        <w:t xml:space="preserve">Instagram </w:t>
      </w:r>
      <w:r w:rsidRPr="004049C5">
        <w:rPr>
          <w:rFonts w:ascii="Arial" w:hAnsi="Arial" w:cs="Arial"/>
          <w:i/>
          <w:iCs/>
          <w:color w:val="000000"/>
        </w:rPr>
        <w:t>|@</w:t>
      </w:r>
      <w:proofErr w:type="spellStart"/>
      <w:r w:rsidRPr="004049C5">
        <w:rPr>
          <w:rFonts w:ascii="Arial" w:hAnsi="Arial" w:cs="Arial"/>
          <w:i/>
          <w:iCs/>
          <w:color w:val="000000"/>
        </w:rPr>
        <w:t>PalazzoRealeNapoli_ufficiale</w:t>
      </w:r>
      <w:proofErr w:type="spellEnd"/>
    </w:p>
    <w:p w14:paraId="1A36077D" w14:textId="77777777" w:rsidR="004049C5" w:rsidRPr="004049C5" w:rsidRDefault="004049C5" w:rsidP="004049C5">
      <w:pPr>
        <w:shd w:val="clear" w:color="auto" w:fill="FFFFFF"/>
        <w:ind w:left="1416" w:firstLine="708"/>
        <w:rPr>
          <w:rStyle w:val="Enfasicorsivo"/>
          <w:rFonts w:ascii="Arial" w:hAnsi="Arial" w:cs="Arial"/>
          <w:i w:val="0"/>
          <w:iCs w:val="0"/>
        </w:rPr>
      </w:pPr>
      <w:r w:rsidRPr="004049C5">
        <w:rPr>
          <w:rStyle w:val="Enfasicorsivo"/>
          <w:rFonts w:ascii="Arial" w:hAnsi="Arial" w:cs="Arial"/>
        </w:rPr>
        <w:t>X | @PalazzoRealeNap</w:t>
      </w:r>
    </w:p>
    <w:p w14:paraId="38CC7AC6" w14:textId="77777777" w:rsidR="004049C5" w:rsidRPr="004049C5" w:rsidRDefault="004049C5" w:rsidP="001F3E93">
      <w:pPr>
        <w:suppressAutoHyphens/>
        <w:rPr>
          <w:rFonts w:ascii="Arial" w:eastAsia="Times New Roman" w:hAnsi="Arial" w:cs="Arial"/>
          <w:color w:val="000000"/>
          <w:bdr w:val="none" w:sz="0" w:space="0" w:color="000000"/>
          <w:lang w:eastAsia="zh-CN"/>
        </w:rPr>
      </w:pPr>
    </w:p>
    <w:p w14:paraId="4756C59B" w14:textId="30062370" w:rsidR="006A134C" w:rsidRPr="001F3E93" w:rsidRDefault="006A134C" w:rsidP="001F3E93">
      <w:pPr>
        <w:suppressAutoHyphens/>
        <w:rPr>
          <w:rFonts w:ascii="Arial" w:eastAsia="Times New Roman" w:hAnsi="Arial" w:cs="Arial"/>
          <w:color w:val="000000"/>
          <w:bdr w:val="none" w:sz="0" w:space="0" w:color="000000"/>
          <w:lang w:eastAsia="zh-CN"/>
        </w:rPr>
      </w:pPr>
      <w:r>
        <w:rPr>
          <w:rFonts w:ascii="Arial" w:eastAsia="Times New Roman" w:hAnsi="Arial" w:cs="Arial"/>
          <w:color w:val="000000"/>
          <w:bdr w:val="none" w:sz="0" w:space="0" w:color="000000"/>
          <w:lang w:eastAsia="zh-CN"/>
        </w:rPr>
        <w:tab/>
      </w:r>
      <w:r>
        <w:rPr>
          <w:rFonts w:ascii="Arial" w:eastAsia="Times New Roman" w:hAnsi="Arial" w:cs="Arial"/>
          <w:color w:val="000000"/>
          <w:bdr w:val="none" w:sz="0" w:space="0" w:color="000000"/>
          <w:lang w:eastAsia="zh-CN"/>
        </w:rPr>
        <w:tab/>
      </w:r>
      <w:r>
        <w:rPr>
          <w:rFonts w:ascii="Arial" w:eastAsia="Times New Roman" w:hAnsi="Arial" w:cs="Arial"/>
          <w:color w:val="000000"/>
          <w:bdr w:val="none" w:sz="0" w:space="0" w:color="000000"/>
          <w:lang w:eastAsia="zh-CN"/>
        </w:rPr>
        <w:tab/>
      </w:r>
    </w:p>
    <w:p w14:paraId="7AAAED28" w14:textId="0A5921DA" w:rsidR="004049C5" w:rsidRDefault="004049C5" w:rsidP="00AF42B0">
      <w:pPr>
        <w:suppressAutoHyphens/>
        <w:rPr>
          <w:rFonts w:ascii="Arial" w:eastAsia="Times New Roman" w:hAnsi="Arial" w:cs="Arial"/>
          <w:color w:val="000000"/>
          <w:bdr w:val="none" w:sz="0" w:space="0" w:color="000000"/>
          <w:lang w:eastAsia="zh-CN"/>
        </w:rPr>
      </w:pPr>
    </w:p>
    <w:p w14:paraId="187467AA" w14:textId="44B99277" w:rsidR="004049C5" w:rsidRDefault="004049C5" w:rsidP="00AF42B0">
      <w:pPr>
        <w:suppressAutoHyphens/>
        <w:rPr>
          <w:rFonts w:ascii="Arial" w:eastAsia="Times New Roman" w:hAnsi="Arial" w:cs="Arial"/>
          <w:color w:val="000000"/>
          <w:bdr w:val="none" w:sz="0" w:space="0" w:color="000000"/>
          <w:lang w:eastAsia="zh-CN"/>
        </w:rPr>
      </w:pPr>
    </w:p>
    <w:p w14:paraId="783BF528" w14:textId="77777777" w:rsidR="004049C5" w:rsidRPr="001F3E93" w:rsidRDefault="004049C5" w:rsidP="00AF42B0">
      <w:pPr>
        <w:suppressAutoHyphens/>
        <w:rPr>
          <w:rFonts w:ascii="Arial" w:eastAsia="Times New Roman" w:hAnsi="Arial" w:cs="Arial"/>
          <w:color w:val="000000"/>
          <w:bdr w:val="none" w:sz="0" w:space="0" w:color="000000"/>
          <w:lang w:eastAsia="zh-CN"/>
        </w:rPr>
      </w:pPr>
    </w:p>
    <w:p w14:paraId="431E2441" w14:textId="77777777" w:rsidR="00AF42B0" w:rsidRDefault="00AF42B0" w:rsidP="00AF42B0">
      <w:pPr>
        <w:rPr>
          <w:rFonts w:ascii="Arial" w:hAnsi="Arial" w:cs="Arial"/>
          <w:color w:val="0000FF"/>
          <w:sz w:val="22"/>
          <w:szCs w:val="22"/>
          <w:u w:val="single"/>
        </w:rPr>
      </w:pPr>
    </w:p>
    <w:p w14:paraId="77CB919D" w14:textId="69A4109D" w:rsidR="00124944" w:rsidRPr="00B555FA" w:rsidRDefault="00000000" w:rsidP="006A134C">
      <w:pPr>
        <w:jc w:val="center"/>
        <w:rPr>
          <w:rFonts w:ascii="Arial" w:eastAsia="Arial" w:hAnsi="Arial" w:cs="Arial"/>
          <w:u w:val="single"/>
        </w:rPr>
      </w:pPr>
      <w:hyperlink r:id="rId11" w:history="1">
        <w:r w:rsidR="00053326" w:rsidRPr="00B555FA">
          <w:rPr>
            <w:rStyle w:val="Collegamentoipertestuale"/>
            <w:noProof/>
          </w:rPr>
          <w:drawing>
            <wp:inline distT="0" distB="0" distL="0" distR="0" wp14:anchorId="467B56CF" wp14:editId="04BE2057">
              <wp:extent cx="6120130" cy="813435"/>
              <wp:effectExtent l="0" t="0" r="0" b="5715"/>
              <wp:docPr id="5854664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813435"/>
                      </a:xfrm>
                      <a:prstGeom prst="rect">
                        <a:avLst/>
                      </a:prstGeom>
                      <a:noFill/>
                      <a:ln>
                        <a:noFill/>
                      </a:ln>
                    </pic:spPr>
                  </pic:pic>
                </a:graphicData>
              </a:graphic>
            </wp:inline>
          </w:drawing>
        </w:r>
      </w:hyperlink>
    </w:p>
    <w:sectPr w:rsidR="00124944" w:rsidRPr="00B555FA" w:rsidSect="0093495B">
      <w:headerReference w:type="default" r:id="rId13"/>
      <w:pgSz w:w="11906" w:h="16838"/>
      <w:pgMar w:top="2269" w:right="1134" w:bottom="851"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EDC1C" w14:textId="77777777" w:rsidR="001B763A" w:rsidRDefault="001B763A" w:rsidP="005C3DBE">
      <w:r>
        <w:separator/>
      </w:r>
    </w:p>
  </w:endnote>
  <w:endnote w:type="continuationSeparator" w:id="0">
    <w:p w14:paraId="3DEC06D5" w14:textId="77777777" w:rsidR="001B763A" w:rsidRDefault="001B763A" w:rsidP="005C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53FA0" w14:textId="77777777" w:rsidR="001B763A" w:rsidRDefault="001B763A" w:rsidP="005C3DBE">
      <w:r>
        <w:separator/>
      </w:r>
    </w:p>
  </w:footnote>
  <w:footnote w:type="continuationSeparator" w:id="0">
    <w:p w14:paraId="5442D78B" w14:textId="77777777" w:rsidR="001B763A" w:rsidRDefault="001B763A" w:rsidP="005C3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8FB0" w14:textId="503C46F5" w:rsidR="005C3DBE" w:rsidRPr="005C3DBE" w:rsidRDefault="002F12B7" w:rsidP="005C3DBE">
    <w:pPr>
      <w:pStyle w:val="Intestazione"/>
    </w:pPr>
    <w:r>
      <w:rPr>
        <w:noProof/>
      </w:rPr>
      <w:drawing>
        <wp:inline distT="0" distB="0" distL="0" distR="0" wp14:anchorId="337B128D" wp14:editId="493F3F84">
          <wp:extent cx="6120130" cy="1163955"/>
          <wp:effectExtent l="0" t="0" r="0" b="0"/>
          <wp:docPr id="1682979799" name="Immagine 1" descr="Immagine che contiene testo, Carattere, bianc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89791" name="Immagine 1" descr="Immagine che contiene testo, Carattere, bianco,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63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4371C"/>
    <w:multiLevelType w:val="hybridMultilevel"/>
    <w:tmpl w:val="BE88FCC0"/>
    <w:lvl w:ilvl="0" w:tplc="E2B84664">
      <w:numFmt w:val="bullet"/>
      <w:lvlText w:val="-"/>
      <w:lvlJc w:val="left"/>
      <w:pPr>
        <w:ind w:left="2490" w:hanging="360"/>
      </w:pPr>
      <w:rPr>
        <w:rFonts w:ascii="Arial" w:eastAsia="Aptos" w:hAnsi="Arial" w:cs="Arial" w:hint="default"/>
      </w:rPr>
    </w:lvl>
    <w:lvl w:ilvl="1" w:tplc="04100003" w:tentative="1">
      <w:start w:val="1"/>
      <w:numFmt w:val="bullet"/>
      <w:lvlText w:val="o"/>
      <w:lvlJc w:val="left"/>
      <w:pPr>
        <w:ind w:left="3210" w:hanging="360"/>
      </w:pPr>
      <w:rPr>
        <w:rFonts w:ascii="Courier New" w:hAnsi="Courier New" w:cs="Courier New" w:hint="default"/>
      </w:rPr>
    </w:lvl>
    <w:lvl w:ilvl="2" w:tplc="04100005" w:tentative="1">
      <w:start w:val="1"/>
      <w:numFmt w:val="bullet"/>
      <w:lvlText w:val=""/>
      <w:lvlJc w:val="left"/>
      <w:pPr>
        <w:ind w:left="3930" w:hanging="360"/>
      </w:pPr>
      <w:rPr>
        <w:rFonts w:ascii="Wingdings" w:hAnsi="Wingdings" w:hint="default"/>
      </w:rPr>
    </w:lvl>
    <w:lvl w:ilvl="3" w:tplc="04100001" w:tentative="1">
      <w:start w:val="1"/>
      <w:numFmt w:val="bullet"/>
      <w:lvlText w:val=""/>
      <w:lvlJc w:val="left"/>
      <w:pPr>
        <w:ind w:left="4650" w:hanging="360"/>
      </w:pPr>
      <w:rPr>
        <w:rFonts w:ascii="Symbol" w:hAnsi="Symbol" w:hint="default"/>
      </w:rPr>
    </w:lvl>
    <w:lvl w:ilvl="4" w:tplc="04100003" w:tentative="1">
      <w:start w:val="1"/>
      <w:numFmt w:val="bullet"/>
      <w:lvlText w:val="o"/>
      <w:lvlJc w:val="left"/>
      <w:pPr>
        <w:ind w:left="5370" w:hanging="360"/>
      </w:pPr>
      <w:rPr>
        <w:rFonts w:ascii="Courier New" w:hAnsi="Courier New" w:cs="Courier New" w:hint="default"/>
      </w:rPr>
    </w:lvl>
    <w:lvl w:ilvl="5" w:tplc="04100005" w:tentative="1">
      <w:start w:val="1"/>
      <w:numFmt w:val="bullet"/>
      <w:lvlText w:val=""/>
      <w:lvlJc w:val="left"/>
      <w:pPr>
        <w:ind w:left="6090" w:hanging="360"/>
      </w:pPr>
      <w:rPr>
        <w:rFonts w:ascii="Wingdings" w:hAnsi="Wingdings" w:hint="default"/>
      </w:rPr>
    </w:lvl>
    <w:lvl w:ilvl="6" w:tplc="04100001" w:tentative="1">
      <w:start w:val="1"/>
      <w:numFmt w:val="bullet"/>
      <w:lvlText w:val=""/>
      <w:lvlJc w:val="left"/>
      <w:pPr>
        <w:ind w:left="6810" w:hanging="360"/>
      </w:pPr>
      <w:rPr>
        <w:rFonts w:ascii="Symbol" w:hAnsi="Symbol" w:hint="default"/>
      </w:rPr>
    </w:lvl>
    <w:lvl w:ilvl="7" w:tplc="04100003" w:tentative="1">
      <w:start w:val="1"/>
      <w:numFmt w:val="bullet"/>
      <w:lvlText w:val="o"/>
      <w:lvlJc w:val="left"/>
      <w:pPr>
        <w:ind w:left="7530" w:hanging="360"/>
      </w:pPr>
      <w:rPr>
        <w:rFonts w:ascii="Courier New" w:hAnsi="Courier New" w:cs="Courier New" w:hint="default"/>
      </w:rPr>
    </w:lvl>
    <w:lvl w:ilvl="8" w:tplc="04100005" w:tentative="1">
      <w:start w:val="1"/>
      <w:numFmt w:val="bullet"/>
      <w:lvlText w:val=""/>
      <w:lvlJc w:val="left"/>
      <w:pPr>
        <w:ind w:left="8250" w:hanging="360"/>
      </w:pPr>
      <w:rPr>
        <w:rFonts w:ascii="Wingdings" w:hAnsi="Wingdings" w:hint="default"/>
      </w:rPr>
    </w:lvl>
  </w:abstractNum>
  <w:num w:numId="1" w16cid:durableId="273443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DBE"/>
    <w:rsid w:val="00050F02"/>
    <w:rsid w:val="00053326"/>
    <w:rsid w:val="00086365"/>
    <w:rsid w:val="000A50D6"/>
    <w:rsid w:val="000B3D2C"/>
    <w:rsid w:val="000E0B50"/>
    <w:rsid w:val="001155CD"/>
    <w:rsid w:val="00124944"/>
    <w:rsid w:val="00127AF4"/>
    <w:rsid w:val="001422E3"/>
    <w:rsid w:val="00157A4C"/>
    <w:rsid w:val="001A7428"/>
    <w:rsid w:val="001B763A"/>
    <w:rsid w:val="001C1A04"/>
    <w:rsid w:val="001C6DF9"/>
    <w:rsid w:val="001E595B"/>
    <w:rsid w:val="001F3E93"/>
    <w:rsid w:val="002042AA"/>
    <w:rsid w:val="00205ED2"/>
    <w:rsid w:val="00210AF6"/>
    <w:rsid w:val="002277F1"/>
    <w:rsid w:val="00232E5C"/>
    <w:rsid w:val="002468DC"/>
    <w:rsid w:val="00264724"/>
    <w:rsid w:val="002B46DC"/>
    <w:rsid w:val="002E3AC3"/>
    <w:rsid w:val="002F12B7"/>
    <w:rsid w:val="00326B7A"/>
    <w:rsid w:val="00333547"/>
    <w:rsid w:val="00364251"/>
    <w:rsid w:val="0036762E"/>
    <w:rsid w:val="003925E2"/>
    <w:rsid w:val="003C38E8"/>
    <w:rsid w:val="003D2057"/>
    <w:rsid w:val="003D6452"/>
    <w:rsid w:val="003D6CBF"/>
    <w:rsid w:val="003E4020"/>
    <w:rsid w:val="003F1810"/>
    <w:rsid w:val="004049C5"/>
    <w:rsid w:val="00417026"/>
    <w:rsid w:val="004361C3"/>
    <w:rsid w:val="004375DC"/>
    <w:rsid w:val="00441802"/>
    <w:rsid w:val="004544E9"/>
    <w:rsid w:val="00455DAC"/>
    <w:rsid w:val="00480391"/>
    <w:rsid w:val="004C4C2B"/>
    <w:rsid w:val="004D21CC"/>
    <w:rsid w:val="004D2B75"/>
    <w:rsid w:val="004D5AC3"/>
    <w:rsid w:val="00554E97"/>
    <w:rsid w:val="00562A68"/>
    <w:rsid w:val="0056683B"/>
    <w:rsid w:val="00573607"/>
    <w:rsid w:val="00585AD2"/>
    <w:rsid w:val="00591448"/>
    <w:rsid w:val="00593F3E"/>
    <w:rsid w:val="005C3DBE"/>
    <w:rsid w:val="005E0F19"/>
    <w:rsid w:val="005E2530"/>
    <w:rsid w:val="006964FF"/>
    <w:rsid w:val="006A134C"/>
    <w:rsid w:val="006A4BA9"/>
    <w:rsid w:val="006E0742"/>
    <w:rsid w:val="006F7F04"/>
    <w:rsid w:val="0071022E"/>
    <w:rsid w:val="00716839"/>
    <w:rsid w:val="007365B5"/>
    <w:rsid w:val="0073788D"/>
    <w:rsid w:val="00761BBC"/>
    <w:rsid w:val="007E5BE1"/>
    <w:rsid w:val="007F3C41"/>
    <w:rsid w:val="007F5142"/>
    <w:rsid w:val="00832F71"/>
    <w:rsid w:val="00855B6C"/>
    <w:rsid w:val="00890BA2"/>
    <w:rsid w:val="00892CB1"/>
    <w:rsid w:val="008B2A5F"/>
    <w:rsid w:val="008D0FA2"/>
    <w:rsid w:val="008D5674"/>
    <w:rsid w:val="008E1395"/>
    <w:rsid w:val="0093495B"/>
    <w:rsid w:val="00935DF4"/>
    <w:rsid w:val="00937D41"/>
    <w:rsid w:val="00950F35"/>
    <w:rsid w:val="009D447D"/>
    <w:rsid w:val="009E3FBD"/>
    <w:rsid w:val="00A2773D"/>
    <w:rsid w:val="00A35861"/>
    <w:rsid w:val="00A3681A"/>
    <w:rsid w:val="00A512DF"/>
    <w:rsid w:val="00AA204B"/>
    <w:rsid w:val="00AC53AD"/>
    <w:rsid w:val="00AF073A"/>
    <w:rsid w:val="00AF3505"/>
    <w:rsid w:val="00AF42B0"/>
    <w:rsid w:val="00B15B2A"/>
    <w:rsid w:val="00B357C0"/>
    <w:rsid w:val="00B555FA"/>
    <w:rsid w:val="00B609C3"/>
    <w:rsid w:val="00B90527"/>
    <w:rsid w:val="00BB06C5"/>
    <w:rsid w:val="00BC701B"/>
    <w:rsid w:val="00C427BD"/>
    <w:rsid w:val="00C55E96"/>
    <w:rsid w:val="00C6097B"/>
    <w:rsid w:val="00C73E4B"/>
    <w:rsid w:val="00C81515"/>
    <w:rsid w:val="00CA08C2"/>
    <w:rsid w:val="00CB35D5"/>
    <w:rsid w:val="00CC1DC0"/>
    <w:rsid w:val="00CF4BC3"/>
    <w:rsid w:val="00D851FE"/>
    <w:rsid w:val="00DA7910"/>
    <w:rsid w:val="00DC5366"/>
    <w:rsid w:val="00E8031B"/>
    <w:rsid w:val="00EA6A93"/>
    <w:rsid w:val="00EB25DE"/>
    <w:rsid w:val="00EB3273"/>
    <w:rsid w:val="00EC2BEE"/>
    <w:rsid w:val="00EE1BA8"/>
    <w:rsid w:val="00F32924"/>
    <w:rsid w:val="00F45187"/>
    <w:rsid w:val="00F57308"/>
    <w:rsid w:val="00F66ED7"/>
    <w:rsid w:val="00F81E3D"/>
    <w:rsid w:val="00F91F8F"/>
    <w:rsid w:val="00FA408B"/>
    <w:rsid w:val="00FE1147"/>
    <w:rsid w:val="00FE76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0F885"/>
  <w15:chartTrackingRefBased/>
  <w15:docId w15:val="{657A0C81-FE4A-486D-8BA8-CC8FFE97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0F35"/>
    <w:pPr>
      <w:spacing w:after="0" w:line="240" w:lineRule="auto"/>
    </w:pPr>
    <w:rPr>
      <w:rFonts w:ascii="Times New Roman" w:eastAsia="Calibri"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C3DBE"/>
    <w:pPr>
      <w:tabs>
        <w:tab w:val="center" w:pos="4819"/>
        <w:tab w:val="right" w:pos="9638"/>
      </w:tabs>
    </w:pPr>
    <w:rPr>
      <w:rFonts w:asciiTheme="minorHAnsi" w:eastAsiaTheme="minorHAnsi" w:hAnsiTheme="minorHAnsi" w:cstheme="minorBidi"/>
      <w:kern w:val="2"/>
      <w:sz w:val="22"/>
      <w:szCs w:val="22"/>
      <w:lang w:eastAsia="en-US"/>
      <w14:ligatures w14:val="standardContextual"/>
    </w:rPr>
  </w:style>
  <w:style w:type="character" w:customStyle="1" w:styleId="IntestazioneCarattere">
    <w:name w:val="Intestazione Carattere"/>
    <w:basedOn w:val="Carpredefinitoparagrafo"/>
    <w:link w:val="Intestazione"/>
    <w:uiPriority w:val="99"/>
    <w:rsid w:val="005C3DBE"/>
  </w:style>
  <w:style w:type="paragraph" w:styleId="Pidipagina">
    <w:name w:val="footer"/>
    <w:basedOn w:val="Normale"/>
    <w:link w:val="PidipaginaCarattere"/>
    <w:uiPriority w:val="99"/>
    <w:unhideWhenUsed/>
    <w:rsid w:val="005C3DBE"/>
    <w:pPr>
      <w:tabs>
        <w:tab w:val="center" w:pos="4819"/>
        <w:tab w:val="right" w:pos="9638"/>
      </w:tabs>
    </w:pPr>
    <w:rPr>
      <w:rFonts w:asciiTheme="minorHAnsi" w:eastAsiaTheme="minorHAnsi" w:hAnsiTheme="minorHAnsi" w:cstheme="minorBidi"/>
      <w:kern w:val="2"/>
      <w:sz w:val="22"/>
      <w:szCs w:val="22"/>
      <w:lang w:eastAsia="en-US"/>
      <w14:ligatures w14:val="standardContextual"/>
    </w:rPr>
  </w:style>
  <w:style w:type="character" w:customStyle="1" w:styleId="PidipaginaCarattere">
    <w:name w:val="Piè di pagina Carattere"/>
    <w:basedOn w:val="Carpredefinitoparagrafo"/>
    <w:link w:val="Pidipagina"/>
    <w:uiPriority w:val="99"/>
    <w:rsid w:val="005C3DBE"/>
  </w:style>
  <w:style w:type="character" w:styleId="Collegamentoipertestuale">
    <w:name w:val="Hyperlink"/>
    <w:uiPriority w:val="99"/>
    <w:unhideWhenUsed/>
    <w:rsid w:val="00950F35"/>
    <w:rPr>
      <w:color w:val="0000FF"/>
      <w:u w:val="single"/>
    </w:rPr>
  </w:style>
  <w:style w:type="paragraph" w:customStyle="1" w:styleId="Didefault">
    <w:name w:val="Di default"/>
    <w:rsid w:val="00950F3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it-IT"/>
      <w14:ligatures w14:val="none"/>
    </w:rPr>
  </w:style>
  <w:style w:type="paragraph" w:customStyle="1" w:styleId="xmsonormal">
    <w:name w:val="x_msonormal"/>
    <w:basedOn w:val="Normale"/>
    <w:rsid w:val="00BB06C5"/>
    <w:pPr>
      <w:spacing w:before="100" w:beforeAutospacing="1" w:after="100" w:afterAutospacing="1"/>
    </w:pPr>
    <w:rPr>
      <w:rFonts w:eastAsiaTheme="minorHAnsi"/>
    </w:rPr>
  </w:style>
  <w:style w:type="character" w:styleId="Menzionenonrisolta">
    <w:name w:val="Unresolved Mention"/>
    <w:basedOn w:val="Carpredefinitoparagrafo"/>
    <w:uiPriority w:val="99"/>
    <w:semiHidden/>
    <w:unhideWhenUsed/>
    <w:rsid w:val="00053326"/>
    <w:rPr>
      <w:color w:val="605E5C"/>
      <w:shd w:val="clear" w:color="auto" w:fill="E1DFDD"/>
    </w:rPr>
  </w:style>
  <w:style w:type="character" w:styleId="Collegamentovisitato">
    <w:name w:val="FollowedHyperlink"/>
    <w:basedOn w:val="Carpredefinitoparagrafo"/>
    <w:uiPriority w:val="99"/>
    <w:semiHidden/>
    <w:unhideWhenUsed/>
    <w:rsid w:val="00053326"/>
    <w:rPr>
      <w:color w:val="954F72" w:themeColor="followedHyperlink"/>
      <w:u w:val="single"/>
    </w:rPr>
  </w:style>
  <w:style w:type="paragraph" w:styleId="Paragrafoelenco">
    <w:name w:val="List Paragraph"/>
    <w:basedOn w:val="Normale"/>
    <w:uiPriority w:val="34"/>
    <w:qFormat/>
    <w:rsid w:val="001F3E93"/>
    <w:pPr>
      <w:ind w:left="720"/>
      <w:contextualSpacing/>
    </w:pPr>
  </w:style>
  <w:style w:type="paragraph" w:styleId="NormaleWeb">
    <w:name w:val="Normal (Web)"/>
    <w:basedOn w:val="Normale"/>
    <w:uiPriority w:val="99"/>
    <w:unhideWhenUsed/>
    <w:rsid w:val="004049C5"/>
    <w:pPr>
      <w:spacing w:before="100" w:beforeAutospacing="1" w:after="100" w:afterAutospacing="1"/>
    </w:pPr>
    <w:rPr>
      <w:rFonts w:eastAsia="Times New Roman"/>
    </w:rPr>
  </w:style>
  <w:style w:type="character" w:styleId="Enfasicorsivo">
    <w:name w:val="Emphasis"/>
    <w:basedOn w:val="Carpredefinitoparagrafo"/>
    <w:uiPriority w:val="20"/>
    <w:qFormat/>
    <w:rsid w:val="004049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28282">
      <w:bodyDiv w:val="1"/>
      <w:marLeft w:val="0"/>
      <w:marRight w:val="0"/>
      <w:marTop w:val="0"/>
      <w:marBottom w:val="0"/>
      <w:divBdr>
        <w:top w:val="none" w:sz="0" w:space="0" w:color="auto"/>
        <w:left w:val="none" w:sz="0" w:space="0" w:color="auto"/>
        <w:bottom w:val="none" w:sz="0" w:space="0" w:color="auto"/>
        <w:right w:val="none" w:sz="0" w:space="0" w:color="auto"/>
      </w:divBdr>
      <w:divsChild>
        <w:div w:id="715357448">
          <w:marLeft w:val="0"/>
          <w:marRight w:val="0"/>
          <w:marTop w:val="0"/>
          <w:marBottom w:val="0"/>
          <w:divBdr>
            <w:top w:val="none" w:sz="0" w:space="0" w:color="auto"/>
            <w:left w:val="none" w:sz="0" w:space="0" w:color="auto"/>
            <w:bottom w:val="none" w:sz="0" w:space="0" w:color="auto"/>
            <w:right w:val="none" w:sz="0" w:space="0" w:color="auto"/>
          </w:divBdr>
        </w:div>
        <w:div w:id="1265529854">
          <w:marLeft w:val="0"/>
          <w:marRight w:val="0"/>
          <w:marTop w:val="0"/>
          <w:marBottom w:val="0"/>
          <w:divBdr>
            <w:top w:val="none" w:sz="0" w:space="0" w:color="auto"/>
            <w:left w:val="none" w:sz="0" w:space="0" w:color="auto"/>
            <w:bottom w:val="none" w:sz="0" w:space="0" w:color="auto"/>
            <w:right w:val="none" w:sz="0" w:space="0" w:color="auto"/>
          </w:divBdr>
        </w:div>
      </w:divsChild>
    </w:div>
    <w:div w:id="141940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l/t-o6FIq0BGfP"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tonionaselli.press@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alazzorealedinapoli.org" TargetMode="External"/><Relationship Id="rId4" Type="http://schemas.openxmlformats.org/officeDocument/2006/relationships/webSettings" Target="webSettings.xml"/><Relationship Id="rId9" Type="http://schemas.openxmlformats.org/officeDocument/2006/relationships/hyperlink" Target="https://we.tl/t-d3PgXT5gq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1066</Words>
  <Characters>6078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Scaramella</dc:creator>
  <cp:keywords/>
  <dc:description/>
  <cp:lastModifiedBy>Microsoft Office User</cp:lastModifiedBy>
  <cp:revision>2</cp:revision>
  <cp:lastPrinted>2023-11-02T10:50:00Z</cp:lastPrinted>
  <dcterms:created xsi:type="dcterms:W3CDTF">2024-03-16T06:34:00Z</dcterms:created>
  <dcterms:modified xsi:type="dcterms:W3CDTF">2024-03-16T06:34:00Z</dcterms:modified>
</cp:coreProperties>
</file>