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329D" w14:textId="38CCC98B" w:rsidR="00676CB6" w:rsidRPr="001B1A90" w:rsidRDefault="00EB5E23" w:rsidP="00EB5E23">
      <w:pPr>
        <w:jc w:val="center"/>
      </w:pPr>
      <w:r w:rsidRPr="001B1A90">
        <w:rPr>
          <w:rFonts w:ascii="Arial" w:eastAsia="Times New Roman" w:hAnsi="Arial" w:cs="Arial"/>
          <w:noProof/>
          <w:sz w:val="27"/>
          <w:szCs w:val="27"/>
          <w:lang w:eastAsia="it-IT"/>
        </w:rPr>
        <w:drawing>
          <wp:anchor distT="0" distB="0" distL="114300" distR="114300" simplePos="0" relativeHeight="251658240" behindDoc="0" locked="0" layoutInCell="1" allowOverlap="1" wp14:anchorId="0A9258FA" wp14:editId="21D3AC87">
            <wp:simplePos x="0" y="0"/>
            <wp:positionH relativeFrom="column">
              <wp:posOffset>2620062</wp:posOffset>
            </wp:positionH>
            <wp:positionV relativeFrom="paragraph">
              <wp:posOffset>510</wp:posOffset>
            </wp:positionV>
            <wp:extent cx="904875" cy="904875"/>
            <wp:effectExtent l="0" t="0" r="9525" b="9525"/>
            <wp:wrapThrough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hrough>
            <wp:docPr id="265437599" name="Immagine 265437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FD815B" w14:textId="77777777" w:rsidR="008E7F6B" w:rsidRPr="001B1A90" w:rsidRDefault="008E7F6B" w:rsidP="008E7F6B">
      <w:pPr>
        <w:jc w:val="center"/>
      </w:pPr>
    </w:p>
    <w:p w14:paraId="27AE1463" w14:textId="77777777" w:rsidR="00EB5E23" w:rsidRPr="001B1A90" w:rsidRDefault="00EB5E23" w:rsidP="00A24C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B24F7" w14:textId="6AD27A63" w:rsidR="00BC32E1" w:rsidRPr="001B1A90" w:rsidRDefault="008E7F6B" w:rsidP="00A24CEC">
      <w:pPr>
        <w:jc w:val="center"/>
        <w:rPr>
          <w:rFonts w:cstheme="minorHAnsi"/>
          <w:bCs/>
          <w:sz w:val="24"/>
          <w:szCs w:val="24"/>
        </w:rPr>
      </w:pPr>
      <w:r w:rsidRPr="001B1A90">
        <w:rPr>
          <w:rFonts w:cstheme="minorHAnsi"/>
          <w:bCs/>
          <w:sz w:val="24"/>
          <w:szCs w:val="24"/>
        </w:rPr>
        <w:t>Comunicato Stam</w:t>
      </w:r>
      <w:r w:rsidR="00A24CEC" w:rsidRPr="001B1A90">
        <w:rPr>
          <w:rFonts w:cstheme="minorHAnsi"/>
          <w:bCs/>
          <w:sz w:val="24"/>
          <w:szCs w:val="24"/>
        </w:rPr>
        <w:t>pa</w:t>
      </w:r>
    </w:p>
    <w:p w14:paraId="0CC20382" w14:textId="2C386A77" w:rsidR="003C5C1E" w:rsidRPr="001B1A90" w:rsidRDefault="00AE5A9A" w:rsidP="003C5C1E">
      <w:pPr>
        <w:spacing w:after="0"/>
        <w:jc w:val="center"/>
        <w:rPr>
          <w:rFonts w:eastAsia="Calibri" w:cstheme="minorHAnsi"/>
          <w:b/>
          <w:bCs/>
          <w:sz w:val="32"/>
          <w:szCs w:val="32"/>
          <w:lang w:eastAsia="it-IT"/>
        </w:rPr>
      </w:pPr>
      <w:r w:rsidRPr="001B1A90">
        <w:rPr>
          <w:rFonts w:eastAsia="Calibri" w:cstheme="minorHAnsi"/>
          <w:b/>
          <w:bCs/>
          <w:sz w:val="32"/>
          <w:szCs w:val="32"/>
          <w:lang w:eastAsia="it-IT"/>
        </w:rPr>
        <w:t xml:space="preserve">Nuovo brand per </w:t>
      </w:r>
      <w:r w:rsidR="003B4C79" w:rsidRPr="001B1A90">
        <w:rPr>
          <w:rFonts w:eastAsia="Calibri" w:cstheme="minorHAnsi"/>
          <w:b/>
          <w:bCs/>
          <w:sz w:val="32"/>
          <w:szCs w:val="32"/>
          <w:lang w:eastAsia="it-IT"/>
        </w:rPr>
        <w:t xml:space="preserve">il </w:t>
      </w:r>
      <w:r w:rsidR="003C5C1E" w:rsidRPr="001B1A90">
        <w:rPr>
          <w:rFonts w:eastAsia="Calibri" w:cstheme="minorHAnsi"/>
          <w:b/>
          <w:bCs/>
          <w:sz w:val="32"/>
          <w:szCs w:val="32"/>
          <w:lang w:eastAsia="it-IT"/>
        </w:rPr>
        <w:t xml:space="preserve">Palazzo Reale di Napoli </w:t>
      </w:r>
    </w:p>
    <w:p w14:paraId="4E32C2BA" w14:textId="2088886B" w:rsidR="001D7799" w:rsidRPr="001B1A90" w:rsidRDefault="00BB1D3C" w:rsidP="003C5C1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B1A90">
        <w:rPr>
          <w:rFonts w:asciiTheme="minorHAnsi" w:hAnsiTheme="minorHAnsi" w:cstheme="minorHAnsi"/>
          <w:b/>
          <w:bCs/>
          <w:sz w:val="32"/>
          <w:szCs w:val="32"/>
        </w:rPr>
        <w:t>Pubblicato il b</w:t>
      </w:r>
      <w:r w:rsidR="00AE5A9A" w:rsidRPr="001B1A90">
        <w:rPr>
          <w:rFonts w:asciiTheme="minorHAnsi" w:hAnsiTheme="minorHAnsi" w:cstheme="minorHAnsi"/>
          <w:b/>
          <w:bCs/>
          <w:sz w:val="32"/>
          <w:szCs w:val="32"/>
        </w:rPr>
        <w:t xml:space="preserve">ando </w:t>
      </w:r>
      <w:r w:rsidRPr="001B1A90">
        <w:rPr>
          <w:rFonts w:asciiTheme="minorHAnsi" w:hAnsiTheme="minorHAnsi" w:cstheme="minorHAnsi"/>
          <w:b/>
          <w:bCs/>
          <w:sz w:val="32"/>
          <w:szCs w:val="32"/>
        </w:rPr>
        <w:t xml:space="preserve">per </w:t>
      </w:r>
      <w:r w:rsidR="003B4C79" w:rsidRPr="001B1A90">
        <w:rPr>
          <w:rFonts w:asciiTheme="minorHAnsi" w:hAnsiTheme="minorHAnsi" w:cstheme="minorHAnsi"/>
          <w:b/>
          <w:bCs/>
          <w:sz w:val="32"/>
          <w:szCs w:val="32"/>
        </w:rPr>
        <w:t>l’immagine coordinata</w:t>
      </w:r>
    </w:p>
    <w:p w14:paraId="31354523" w14:textId="77777777" w:rsidR="00850410" w:rsidRPr="001B1A90" w:rsidRDefault="00850410" w:rsidP="004223BC">
      <w:pPr>
        <w:spacing w:after="0"/>
        <w:rPr>
          <w:rFonts w:eastAsia="Calibri" w:cstheme="minorHAnsi"/>
          <w:b/>
          <w:bCs/>
          <w:sz w:val="32"/>
          <w:szCs w:val="32"/>
          <w:lang w:eastAsia="it-IT"/>
        </w:rPr>
      </w:pPr>
    </w:p>
    <w:p w14:paraId="0DB27357" w14:textId="406B092B" w:rsidR="00AE5A9A" w:rsidRPr="001B1A90" w:rsidRDefault="00BB1D3C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  <w:r w:rsidRPr="001B1A90">
        <w:rPr>
          <w:rFonts w:eastAsia="Calibri" w:cstheme="minorHAnsi"/>
          <w:i/>
          <w:iCs/>
          <w:sz w:val="24"/>
          <w:szCs w:val="24"/>
          <w:lang w:eastAsia="it-IT"/>
        </w:rPr>
        <w:t>Napoli,</w:t>
      </w:r>
      <w:r w:rsidR="003B4C79" w:rsidRPr="001B1A90">
        <w:rPr>
          <w:rFonts w:eastAsia="Calibri" w:cstheme="minorHAnsi"/>
          <w:i/>
          <w:iCs/>
          <w:sz w:val="24"/>
          <w:szCs w:val="24"/>
          <w:lang w:eastAsia="it-IT"/>
        </w:rPr>
        <w:t xml:space="preserve"> </w:t>
      </w:r>
      <w:r w:rsidR="001B1A90">
        <w:rPr>
          <w:rFonts w:eastAsia="Calibri" w:cstheme="minorHAnsi"/>
          <w:i/>
          <w:iCs/>
          <w:sz w:val="24"/>
          <w:szCs w:val="24"/>
          <w:lang w:eastAsia="it-IT"/>
        </w:rPr>
        <w:t>4</w:t>
      </w:r>
      <w:r w:rsidRPr="001B1A90">
        <w:rPr>
          <w:rFonts w:eastAsia="Calibri" w:cstheme="minorHAnsi"/>
          <w:i/>
          <w:iCs/>
          <w:sz w:val="24"/>
          <w:szCs w:val="24"/>
          <w:lang w:eastAsia="it-IT"/>
        </w:rPr>
        <w:t xml:space="preserve"> febbraio 2024 -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="00AE5A9A" w:rsidRPr="001B1A90">
        <w:rPr>
          <w:rFonts w:eastAsia="Calibri" w:cstheme="minorHAnsi"/>
          <w:sz w:val="24"/>
          <w:szCs w:val="24"/>
          <w:lang w:eastAsia="it-IT"/>
        </w:rPr>
        <w:t>Il Palazzo Reale di Napoli bandisce un concorso per la creazione del nuovo brand attraverso l’elaborazione di un marchio/logotipo e del sistema di identità visiva.</w:t>
      </w:r>
    </w:p>
    <w:p w14:paraId="789E8B72" w14:textId="77777777" w:rsidR="0032046F" w:rsidRPr="001B1A90" w:rsidRDefault="0032046F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0FD43C8D" w14:textId="10ACC288" w:rsidR="004945BC" w:rsidRPr="001B1A90" w:rsidRDefault="004945BC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  <w:r w:rsidRPr="001B1A90">
        <w:rPr>
          <w:rFonts w:eastAsia="Calibri" w:cstheme="minorHAnsi"/>
          <w:sz w:val="24"/>
          <w:szCs w:val="24"/>
          <w:lang w:eastAsia="it-IT"/>
        </w:rPr>
        <w:t xml:space="preserve">La direzione 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>d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 xml:space="preserve">el 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museo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>intende rinnovare la propria immagine per le attività di promozione e comunicazione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,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 xml:space="preserve"> con </w:t>
      </w:r>
      <w:r w:rsidRPr="001B1A90">
        <w:rPr>
          <w:rFonts w:eastAsia="Calibri" w:cstheme="minorHAnsi"/>
          <w:sz w:val="24"/>
          <w:szCs w:val="24"/>
          <w:lang w:eastAsia="it-IT"/>
        </w:rPr>
        <w:t>l’obiettivo di tornare a legare in modo evidente e si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>m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bolico 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 xml:space="preserve">il Palazzo 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alla sua </w:t>
      </w:r>
      <w:r w:rsidRPr="001B1A90">
        <w:rPr>
          <w:rFonts w:eastAsia="Calibri" w:cstheme="minorHAnsi"/>
          <w:strike/>
          <w:sz w:val="24"/>
          <w:szCs w:val="24"/>
          <w:lang w:eastAsia="it-IT"/>
        </w:rPr>
        <w:t>antica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dimensione internazionale</w:t>
      </w:r>
      <w:r w:rsidR="00876332"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Pr="001B1A90">
        <w:rPr>
          <w:rFonts w:eastAsia="Calibri" w:cstheme="minorHAnsi"/>
          <w:sz w:val="24"/>
          <w:szCs w:val="24"/>
          <w:lang w:eastAsia="it-IT"/>
        </w:rPr>
        <w:t>in quanto teatro della storia d’Europa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>.</w:t>
      </w:r>
    </w:p>
    <w:p w14:paraId="43D047A6" w14:textId="77777777" w:rsidR="00A07027" w:rsidRPr="001B1A90" w:rsidRDefault="00A07027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65A3EEEE" w14:textId="68A10B97" w:rsidR="008E7F6B" w:rsidRPr="001B1A90" w:rsidRDefault="0032046F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  <w:r w:rsidRPr="001B1A90">
        <w:rPr>
          <w:rFonts w:eastAsia="Calibri" w:cstheme="minorHAnsi"/>
          <w:sz w:val="24"/>
          <w:szCs w:val="24"/>
          <w:lang w:eastAsia="it-IT"/>
        </w:rPr>
        <w:t>A coordinare le attività sarà l’</w:t>
      </w:r>
      <w:r w:rsidR="00AE5A9A" w:rsidRPr="001B1A90">
        <w:rPr>
          <w:rFonts w:eastAsia="Calibri" w:cstheme="minorHAnsi"/>
          <w:sz w:val="24"/>
          <w:szCs w:val="24"/>
          <w:lang w:eastAsia="it-IT"/>
        </w:rPr>
        <w:t xml:space="preserve">AIAP 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 xml:space="preserve">- </w:t>
      </w:r>
      <w:r w:rsidR="00AE5A9A" w:rsidRPr="001B1A90">
        <w:rPr>
          <w:rFonts w:eastAsia="Calibri" w:cstheme="minorHAnsi"/>
          <w:sz w:val="24"/>
          <w:szCs w:val="24"/>
          <w:lang w:eastAsia="it-IT"/>
        </w:rPr>
        <w:t>Asso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>c</w:t>
      </w:r>
      <w:r w:rsidR="00AE5A9A" w:rsidRPr="001B1A90">
        <w:rPr>
          <w:rFonts w:eastAsia="Calibri" w:cstheme="minorHAnsi"/>
          <w:sz w:val="24"/>
          <w:szCs w:val="24"/>
          <w:lang w:eastAsia="it-IT"/>
        </w:rPr>
        <w:t xml:space="preserve">iazione 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i</w:t>
      </w:r>
      <w:r w:rsidR="00AE5A9A" w:rsidRPr="001B1A90">
        <w:rPr>
          <w:rFonts w:eastAsia="Calibri" w:cstheme="minorHAnsi"/>
          <w:sz w:val="24"/>
          <w:szCs w:val="24"/>
          <w:lang w:eastAsia="it-IT"/>
        </w:rPr>
        <w:t xml:space="preserve">taliana 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d</w:t>
      </w:r>
      <w:r w:rsidR="00AE5A9A" w:rsidRPr="001B1A90">
        <w:rPr>
          <w:rFonts w:eastAsia="Calibri" w:cstheme="minorHAnsi"/>
          <w:sz w:val="24"/>
          <w:szCs w:val="24"/>
          <w:lang w:eastAsia="it-IT"/>
        </w:rPr>
        <w:t>esign</w:t>
      </w:r>
      <w:r w:rsidR="004945BC"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della 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c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omunicazione 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v</w:t>
      </w:r>
      <w:r w:rsidRPr="001B1A90">
        <w:rPr>
          <w:rFonts w:eastAsia="Calibri" w:cstheme="minorHAnsi"/>
          <w:sz w:val="24"/>
          <w:szCs w:val="24"/>
          <w:lang w:eastAsia="it-IT"/>
        </w:rPr>
        <w:t>isiva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,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="004945BC" w:rsidRPr="001B1A90">
        <w:rPr>
          <w:rFonts w:eastAsia="Calibri" w:cstheme="minorHAnsi"/>
          <w:sz w:val="24"/>
          <w:szCs w:val="24"/>
          <w:lang w:eastAsia="it-IT"/>
        </w:rPr>
        <w:t xml:space="preserve">che si occuperà della 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segreteria organizzativa</w:t>
      </w:r>
      <w:r w:rsidR="004945BC" w:rsidRPr="001B1A90">
        <w:rPr>
          <w:rFonts w:eastAsia="Calibri" w:cstheme="minorHAnsi"/>
          <w:sz w:val="24"/>
          <w:szCs w:val="24"/>
          <w:lang w:eastAsia="it-IT"/>
        </w:rPr>
        <w:t xml:space="preserve"> del concorso</w:t>
      </w:r>
      <w:r w:rsidR="003B4C79" w:rsidRPr="001B1A90">
        <w:rPr>
          <w:rFonts w:eastAsia="Calibri" w:cstheme="minorHAnsi"/>
          <w:sz w:val="24"/>
          <w:szCs w:val="24"/>
          <w:lang w:eastAsia="it-IT"/>
        </w:rPr>
        <w:t>,</w:t>
      </w:r>
      <w:r w:rsidR="004945BC" w:rsidRPr="001B1A90">
        <w:rPr>
          <w:rFonts w:eastAsia="Calibri" w:cstheme="minorHAnsi"/>
          <w:sz w:val="24"/>
          <w:szCs w:val="24"/>
          <w:lang w:eastAsia="it-IT"/>
        </w:rPr>
        <w:t xml:space="preserve"> articolato in due fasi.</w:t>
      </w:r>
    </w:p>
    <w:p w14:paraId="6F6BEC88" w14:textId="77777777" w:rsidR="00BB1D3C" w:rsidRPr="001B1A90" w:rsidRDefault="00BB1D3C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54664F1D" w14:textId="4C530313" w:rsidR="004945BC" w:rsidRPr="001B1A90" w:rsidRDefault="004945BC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  <w:r w:rsidRPr="001B1A90">
        <w:rPr>
          <w:rFonts w:eastAsia="Calibri" w:cstheme="minorHAnsi"/>
          <w:sz w:val="24"/>
          <w:szCs w:val="24"/>
          <w:lang w:eastAsia="it-IT"/>
        </w:rPr>
        <w:t xml:space="preserve">La prima prevede la presentazione delle 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>domande di partecipazione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>entro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il 29 febbr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>a</w:t>
      </w:r>
      <w:r w:rsidRPr="001B1A90">
        <w:rPr>
          <w:rFonts w:eastAsia="Calibri" w:cstheme="minorHAnsi"/>
          <w:sz w:val="24"/>
          <w:szCs w:val="24"/>
          <w:lang w:eastAsia="it-IT"/>
        </w:rPr>
        <w:t>io 2024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>.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Pr="001B1A90">
        <w:rPr>
          <w:rFonts w:eastAsia="Calibri" w:cstheme="minorHAnsi"/>
          <w:sz w:val="24"/>
          <w:szCs w:val="24"/>
          <w:lang w:eastAsia="it-IT"/>
        </w:rPr>
        <w:t>Successivamente verranno selezionati (in mani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>e</w:t>
      </w:r>
      <w:r w:rsidRPr="001B1A90">
        <w:rPr>
          <w:rFonts w:eastAsia="Calibri" w:cstheme="minorHAnsi"/>
          <w:sz w:val="24"/>
          <w:szCs w:val="24"/>
          <w:lang w:eastAsia="it-IT"/>
        </w:rPr>
        <w:t>ra anonima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>)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>cinque soggetti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che</w:t>
      </w:r>
      <w:r w:rsidR="00B76227"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avranno 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 xml:space="preserve">60 giorni di tempo per presentare </w:t>
      </w:r>
      <w:r w:rsidRPr="001B1A90">
        <w:rPr>
          <w:rFonts w:eastAsia="Calibri" w:cstheme="minorHAnsi"/>
          <w:sz w:val="24"/>
          <w:szCs w:val="24"/>
          <w:lang w:eastAsia="it-IT"/>
        </w:rPr>
        <w:t>le proprie proposte progettual</w:t>
      </w:r>
      <w:r w:rsidR="0032046F" w:rsidRPr="001B1A90">
        <w:rPr>
          <w:rFonts w:eastAsia="Calibri" w:cstheme="minorHAnsi"/>
          <w:sz w:val="24"/>
          <w:szCs w:val="24"/>
          <w:lang w:eastAsia="it-IT"/>
        </w:rPr>
        <w:t>i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>,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 xml:space="preserve"> con scadenza 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>al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 xml:space="preserve"> 30 aprile 2024.</w:t>
      </w:r>
    </w:p>
    <w:p w14:paraId="425DBD30" w14:textId="77777777" w:rsidR="00BB1D3C" w:rsidRPr="001B1A90" w:rsidRDefault="00BB1D3C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5604D21B" w14:textId="21155D91" w:rsidR="00A07027" w:rsidRPr="001B1A90" w:rsidRDefault="00A07027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  <w:r w:rsidRPr="001B1A90">
        <w:rPr>
          <w:rFonts w:eastAsia="Calibri" w:cstheme="minorHAnsi"/>
          <w:sz w:val="24"/>
          <w:szCs w:val="24"/>
          <w:lang w:eastAsia="it-IT"/>
        </w:rPr>
        <w:t>I progetti saranno esaminati da una commissione composta da professionisti del settore e rappre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>se</w:t>
      </w:r>
      <w:r w:rsidRPr="001B1A90">
        <w:rPr>
          <w:rFonts w:eastAsia="Calibri" w:cstheme="minorHAnsi"/>
          <w:sz w:val="24"/>
          <w:szCs w:val="24"/>
          <w:lang w:eastAsia="it-IT"/>
        </w:rPr>
        <w:t>ntanti di Palazzo Reale che decreterà il vincitore al quale sarà corrisposto un premio di 15mila euro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>, mentre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agli altri 4 progetti 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>sarà riconosciuto, a titolo di rimborso spese,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un premio di mille 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>euro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 ciasc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>u</w:t>
      </w:r>
      <w:r w:rsidRPr="001B1A90">
        <w:rPr>
          <w:rFonts w:eastAsia="Calibri" w:cstheme="minorHAnsi"/>
          <w:sz w:val="24"/>
          <w:szCs w:val="24"/>
          <w:lang w:eastAsia="it-IT"/>
        </w:rPr>
        <w:t>no.</w:t>
      </w:r>
    </w:p>
    <w:p w14:paraId="63F82A39" w14:textId="77777777" w:rsidR="00BB1D3C" w:rsidRPr="001B1A90" w:rsidRDefault="00BB1D3C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5F7081DE" w14:textId="19DFC701" w:rsidR="00A07027" w:rsidRDefault="0032046F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  <w:r w:rsidRPr="001B1A90">
        <w:rPr>
          <w:rFonts w:eastAsia="Calibri" w:cstheme="minorHAnsi"/>
          <w:sz w:val="24"/>
          <w:szCs w:val="24"/>
          <w:lang w:eastAsia="it-IT"/>
        </w:rPr>
        <w:t xml:space="preserve">Il bando, con tutti i dettagli e le indicazioni 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 xml:space="preserve">operative, 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è stato pubblicato sia nella sezione Amministrazione </w:t>
      </w:r>
      <w:r w:rsidR="00D6046C" w:rsidRPr="001B1A90">
        <w:rPr>
          <w:rFonts w:eastAsia="Calibri" w:cstheme="minorHAnsi"/>
          <w:sz w:val="24"/>
          <w:szCs w:val="24"/>
          <w:lang w:eastAsia="it-IT"/>
        </w:rPr>
        <w:t>t</w:t>
      </w:r>
      <w:r w:rsidRPr="001B1A90">
        <w:rPr>
          <w:rFonts w:eastAsia="Calibri" w:cstheme="minorHAnsi"/>
          <w:sz w:val="24"/>
          <w:szCs w:val="24"/>
          <w:lang w:eastAsia="it-IT"/>
        </w:rPr>
        <w:t xml:space="preserve">rasparente del </w:t>
      </w:r>
      <w:r>
        <w:rPr>
          <w:rFonts w:eastAsia="Calibri" w:cstheme="minorHAnsi"/>
          <w:sz w:val="24"/>
          <w:szCs w:val="24"/>
          <w:lang w:eastAsia="it-IT"/>
        </w:rPr>
        <w:t xml:space="preserve">sito </w:t>
      </w:r>
      <w:hyperlink r:id="rId8" w:history="1">
        <w:r w:rsidRPr="00875E16">
          <w:rPr>
            <w:rStyle w:val="Collegamentoipertestuale"/>
            <w:rFonts w:eastAsia="Calibri" w:cstheme="minorHAnsi"/>
            <w:sz w:val="24"/>
            <w:szCs w:val="24"/>
            <w:lang w:eastAsia="it-IT"/>
          </w:rPr>
          <w:t>www.palazzoreale.org</w:t>
        </w:r>
      </w:hyperlink>
      <w:r>
        <w:rPr>
          <w:rFonts w:eastAsia="Calibri" w:cstheme="minorHAnsi"/>
          <w:sz w:val="24"/>
          <w:szCs w:val="24"/>
          <w:lang w:eastAsia="it-IT"/>
        </w:rPr>
        <w:t>, sia sul sito</w:t>
      </w:r>
      <w:r w:rsidR="00A07027">
        <w:rPr>
          <w:rFonts w:eastAsia="Calibri" w:cstheme="minorHAnsi"/>
          <w:sz w:val="24"/>
          <w:szCs w:val="24"/>
          <w:lang w:eastAsia="it-IT"/>
        </w:rPr>
        <w:t xml:space="preserve"> </w:t>
      </w:r>
      <w:hyperlink r:id="rId9" w:history="1">
        <w:r w:rsidR="00A07027" w:rsidRPr="00875E16">
          <w:rPr>
            <w:rStyle w:val="Collegamentoipertestuale"/>
            <w:rFonts w:eastAsia="Calibri" w:cstheme="minorHAnsi"/>
            <w:sz w:val="24"/>
            <w:szCs w:val="24"/>
            <w:lang w:eastAsia="it-IT"/>
          </w:rPr>
          <w:t>www.aiap.it</w:t>
        </w:r>
      </w:hyperlink>
      <w:r w:rsidR="00A07027">
        <w:rPr>
          <w:rFonts w:eastAsia="Calibri" w:cstheme="minorHAnsi"/>
          <w:sz w:val="24"/>
          <w:szCs w:val="24"/>
          <w:lang w:eastAsia="it-IT"/>
        </w:rPr>
        <w:t>.</w:t>
      </w:r>
      <w:r w:rsidR="00D14AB5">
        <w:rPr>
          <w:rFonts w:eastAsia="Calibri" w:cstheme="minorHAnsi"/>
          <w:sz w:val="24"/>
          <w:szCs w:val="24"/>
          <w:lang w:eastAsia="it-IT"/>
        </w:rPr>
        <w:t xml:space="preserve"> </w:t>
      </w:r>
      <w:r w:rsidR="00A07027">
        <w:rPr>
          <w:rFonts w:eastAsia="Calibri" w:cstheme="minorHAnsi"/>
          <w:sz w:val="24"/>
          <w:szCs w:val="24"/>
          <w:lang w:eastAsia="it-IT"/>
        </w:rPr>
        <w:t xml:space="preserve">Tutte le </w:t>
      </w:r>
      <w:r w:rsidR="00D6046C" w:rsidRPr="001B1A90">
        <w:rPr>
          <w:rFonts w:eastAsia="Calibri" w:cstheme="minorHAnsi"/>
          <w:sz w:val="24"/>
          <w:szCs w:val="24"/>
          <w:lang w:eastAsia="it-IT"/>
        </w:rPr>
        <w:t>richieste di chiarimenti e informazioni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 xml:space="preserve"> dovr</w:t>
      </w:r>
      <w:r w:rsidR="00BB1D3C" w:rsidRPr="001B1A90">
        <w:rPr>
          <w:rFonts w:eastAsia="Calibri" w:cstheme="minorHAnsi"/>
          <w:sz w:val="24"/>
          <w:szCs w:val="24"/>
          <w:lang w:eastAsia="it-IT"/>
        </w:rPr>
        <w:t>a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>nno essere inviat</w:t>
      </w:r>
      <w:r w:rsidR="00D6046C" w:rsidRPr="001B1A90">
        <w:rPr>
          <w:rFonts w:eastAsia="Calibri" w:cstheme="minorHAnsi"/>
          <w:sz w:val="24"/>
          <w:szCs w:val="24"/>
          <w:lang w:eastAsia="it-IT"/>
        </w:rPr>
        <w:t>e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 xml:space="preserve"> 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 xml:space="preserve">esclusivamente 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>via e</w:t>
      </w:r>
      <w:r w:rsidR="00D14AB5" w:rsidRPr="001B1A90">
        <w:rPr>
          <w:rFonts w:eastAsia="Calibri" w:cstheme="minorHAnsi"/>
          <w:sz w:val="24"/>
          <w:szCs w:val="24"/>
          <w:lang w:eastAsia="it-IT"/>
        </w:rPr>
        <w:t>-</w:t>
      </w:r>
      <w:r w:rsidR="00A07027" w:rsidRPr="001B1A90">
        <w:rPr>
          <w:rFonts w:eastAsia="Calibri" w:cstheme="minorHAnsi"/>
          <w:sz w:val="24"/>
          <w:szCs w:val="24"/>
          <w:lang w:eastAsia="it-IT"/>
        </w:rPr>
        <w:t xml:space="preserve">mail </w:t>
      </w:r>
      <w:r w:rsidR="00A07027">
        <w:rPr>
          <w:rFonts w:eastAsia="Calibri" w:cstheme="minorHAnsi"/>
          <w:sz w:val="24"/>
          <w:szCs w:val="24"/>
          <w:lang w:eastAsia="it-IT"/>
        </w:rPr>
        <w:t>all’in</w:t>
      </w:r>
      <w:r w:rsidR="00BB1D3C">
        <w:rPr>
          <w:rFonts w:eastAsia="Calibri" w:cstheme="minorHAnsi"/>
          <w:sz w:val="24"/>
          <w:szCs w:val="24"/>
          <w:lang w:eastAsia="it-IT"/>
        </w:rPr>
        <w:t xml:space="preserve">dirizzo </w:t>
      </w:r>
      <w:hyperlink r:id="rId10" w:history="1">
        <w:r w:rsidR="00BB1D3C" w:rsidRPr="00875E16">
          <w:rPr>
            <w:rStyle w:val="Collegamentoipertestuale"/>
            <w:rFonts w:eastAsia="Calibri" w:cstheme="minorHAnsi"/>
            <w:sz w:val="24"/>
            <w:szCs w:val="24"/>
            <w:lang w:eastAsia="it-IT"/>
          </w:rPr>
          <w:t>aiap@pec.it</w:t>
        </w:r>
      </w:hyperlink>
      <w:r w:rsidR="00BB1D3C">
        <w:rPr>
          <w:rFonts w:eastAsia="Calibri" w:cstheme="minorHAnsi"/>
          <w:sz w:val="24"/>
          <w:szCs w:val="24"/>
          <w:lang w:eastAsia="it-IT"/>
        </w:rPr>
        <w:t>.</w:t>
      </w:r>
    </w:p>
    <w:p w14:paraId="3B06BE20" w14:textId="77777777" w:rsidR="00A07027" w:rsidRDefault="00A07027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53C778FC" w14:textId="77777777" w:rsidR="00A07027" w:rsidRDefault="00A07027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383E0F63" w14:textId="77777777" w:rsidR="00A07027" w:rsidRPr="0032046F" w:rsidRDefault="00A07027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687D61FF" w14:textId="77777777" w:rsidR="004945BC" w:rsidRPr="0032046F" w:rsidRDefault="004945BC" w:rsidP="0032046F">
      <w:pPr>
        <w:shd w:val="clear" w:color="auto" w:fill="FFFFFF"/>
        <w:spacing w:after="0" w:line="240" w:lineRule="auto"/>
        <w:rPr>
          <w:rFonts w:eastAsia="Calibri" w:cstheme="minorHAnsi"/>
          <w:sz w:val="24"/>
          <w:szCs w:val="24"/>
          <w:lang w:eastAsia="it-IT"/>
        </w:rPr>
      </w:pPr>
    </w:p>
    <w:p w14:paraId="49C06CF6" w14:textId="7620FD9E" w:rsidR="00AE5A9A" w:rsidRPr="0032046F" w:rsidRDefault="00AE5A9A" w:rsidP="0032046F">
      <w:pPr>
        <w:shd w:val="clear" w:color="auto" w:fill="FFFFFF"/>
        <w:spacing w:after="0" w:line="240" w:lineRule="auto"/>
        <w:rPr>
          <w:rFonts w:eastAsia="Times New Roman" w:cstheme="minorHAnsi"/>
          <w:noProof/>
          <w:color w:val="000000"/>
          <w:sz w:val="24"/>
          <w:szCs w:val="24"/>
          <w:lang w:eastAsia="it-IT"/>
        </w:rPr>
      </w:pPr>
      <w:r w:rsidRPr="0032046F">
        <w:rPr>
          <w:rFonts w:eastAsia="Calibri" w:cstheme="minorHAnsi"/>
          <w:i/>
          <w:iCs/>
          <w:lang w:eastAsia="it-IT"/>
        </w:rPr>
        <w:t xml:space="preserve"> </w:t>
      </w:r>
    </w:p>
    <w:sectPr w:rsidR="00AE5A9A" w:rsidRPr="003204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8B39A" w14:textId="77777777" w:rsidR="00AB0ACF" w:rsidRDefault="00AB0ACF" w:rsidP="00B42EF2">
      <w:pPr>
        <w:spacing w:after="0" w:line="240" w:lineRule="auto"/>
      </w:pPr>
      <w:r>
        <w:separator/>
      </w:r>
    </w:p>
  </w:endnote>
  <w:endnote w:type="continuationSeparator" w:id="0">
    <w:p w14:paraId="7FCA6A36" w14:textId="77777777" w:rsidR="00AB0ACF" w:rsidRDefault="00AB0ACF" w:rsidP="00B4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Calibri">
    <w:altName w:val="Calibri"/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02065" w14:textId="77777777" w:rsidR="00AB0ACF" w:rsidRDefault="00AB0ACF" w:rsidP="00B42EF2">
      <w:pPr>
        <w:spacing w:after="0" w:line="240" w:lineRule="auto"/>
      </w:pPr>
      <w:r>
        <w:separator/>
      </w:r>
    </w:p>
  </w:footnote>
  <w:footnote w:type="continuationSeparator" w:id="0">
    <w:p w14:paraId="31842EEA" w14:textId="77777777" w:rsidR="00AB0ACF" w:rsidRDefault="00AB0ACF" w:rsidP="00B42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C1299"/>
    <w:multiLevelType w:val="hybridMultilevel"/>
    <w:tmpl w:val="59D83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D5EBE"/>
    <w:multiLevelType w:val="hybridMultilevel"/>
    <w:tmpl w:val="C5D652E4"/>
    <w:lvl w:ilvl="0" w:tplc="71CAE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029112">
    <w:abstractNumId w:val="1"/>
  </w:num>
  <w:num w:numId="2" w16cid:durableId="293608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F6B"/>
    <w:rsid w:val="000466ED"/>
    <w:rsid w:val="00063197"/>
    <w:rsid w:val="0006567F"/>
    <w:rsid w:val="000F632B"/>
    <w:rsid w:val="001B1A90"/>
    <w:rsid w:val="001D55D2"/>
    <w:rsid w:val="001D7799"/>
    <w:rsid w:val="001E406E"/>
    <w:rsid w:val="001F17FF"/>
    <w:rsid w:val="00267423"/>
    <w:rsid w:val="00270CB8"/>
    <w:rsid w:val="002B4F6F"/>
    <w:rsid w:val="002E1321"/>
    <w:rsid w:val="0032046F"/>
    <w:rsid w:val="003279D3"/>
    <w:rsid w:val="0037028B"/>
    <w:rsid w:val="00382FBB"/>
    <w:rsid w:val="00385EF0"/>
    <w:rsid w:val="00394373"/>
    <w:rsid w:val="003A538A"/>
    <w:rsid w:val="003B4C79"/>
    <w:rsid w:val="003C170E"/>
    <w:rsid w:val="003C5C1E"/>
    <w:rsid w:val="004015FC"/>
    <w:rsid w:val="004223BC"/>
    <w:rsid w:val="004945BC"/>
    <w:rsid w:val="004D212E"/>
    <w:rsid w:val="004F5777"/>
    <w:rsid w:val="00506DED"/>
    <w:rsid w:val="00590745"/>
    <w:rsid w:val="005A349A"/>
    <w:rsid w:val="005F3570"/>
    <w:rsid w:val="00676CB6"/>
    <w:rsid w:val="00682EEE"/>
    <w:rsid w:val="006A3C4D"/>
    <w:rsid w:val="006A4760"/>
    <w:rsid w:val="006B05EF"/>
    <w:rsid w:val="006C1AE0"/>
    <w:rsid w:val="006E3810"/>
    <w:rsid w:val="00747814"/>
    <w:rsid w:val="0076756E"/>
    <w:rsid w:val="00786CB7"/>
    <w:rsid w:val="00794BC5"/>
    <w:rsid w:val="00796BF2"/>
    <w:rsid w:val="00832ACA"/>
    <w:rsid w:val="00846418"/>
    <w:rsid w:val="00850410"/>
    <w:rsid w:val="00871916"/>
    <w:rsid w:val="00876332"/>
    <w:rsid w:val="008A173D"/>
    <w:rsid w:val="008D4538"/>
    <w:rsid w:val="008E7F6B"/>
    <w:rsid w:val="00912027"/>
    <w:rsid w:val="0092114C"/>
    <w:rsid w:val="009719FC"/>
    <w:rsid w:val="00987F11"/>
    <w:rsid w:val="009A5310"/>
    <w:rsid w:val="009B2002"/>
    <w:rsid w:val="00A07027"/>
    <w:rsid w:val="00A24CEC"/>
    <w:rsid w:val="00A27AC3"/>
    <w:rsid w:val="00A63340"/>
    <w:rsid w:val="00A71FD5"/>
    <w:rsid w:val="00A74678"/>
    <w:rsid w:val="00A861C3"/>
    <w:rsid w:val="00AB0ACF"/>
    <w:rsid w:val="00AD42E9"/>
    <w:rsid w:val="00AE08C9"/>
    <w:rsid w:val="00AE5A9A"/>
    <w:rsid w:val="00AF0CB3"/>
    <w:rsid w:val="00B07BA8"/>
    <w:rsid w:val="00B42EF2"/>
    <w:rsid w:val="00B76227"/>
    <w:rsid w:val="00B83D74"/>
    <w:rsid w:val="00BB1D3C"/>
    <w:rsid w:val="00BC32E1"/>
    <w:rsid w:val="00BE6843"/>
    <w:rsid w:val="00C46F79"/>
    <w:rsid w:val="00C92F5C"/>
    <w:rsid w:val="00D02FAE"/>
    <w:rsid w:val="00D14AB5"/>
    <w:rsid w:val="00D6046C"/>
    <w:rsid w:val="00D627E8"/>
    <w:rsid w:val="00D674C4"/>
    <w:rsid w:val="00DD4747"/>
    <w:rsid w:val="00DE3ED1"/>
    <w:rsid w:val="00DE5BC3"/>
    <w:rsid w:val="00E208F5"/>
    <w:rsid w:val="00E574A6"/>
    <w:rsid w:val="00E7197F"/>
    <w:rsid w:val="00E85A47"/>
    <w:rsid w:val="00EB5E23"/>
    <w:rsid w:val="00EE06B6"/>
    <w:rsid w:val="00F021F9"/>
    <w:rsid w:val="00F757C3"/>
    <w:rsid w:val="00F86DBE"/>
    <w:rsid w:val="00FA66D6"/>
    <w:rsid w:val="00FE29E6"/>
    <w:rsid w:val="00FE2CBA"/>
    <w:rsid w:val="00FF4A42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87FD"/>
  <w15:docId w15:val="{0FDA19BC-05ED-428F-B315-4B92FD26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F6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567F"/>
    <w:rPr>
      <w:b/>
      <w:bCs/>
    </w:rPr>
  </w:style>
  <w:style w:type="character" w:styleId="Enfasicorsivo">
    <w:name w:val="Emphasis"/>
    <w:basedOn w:val="Carpredefinitoparagrafo"/>
    <w:uiPriority w:val="20"/>
    <w:qFormat/>
    <w:rsid w:val="00846418"/>
    <w:rPr>
      <w:i/>
      <w:iCs/>
    </w:rPr>
  </w:style>
  <w:style w:type="paragraph" w:styleId="NormaleWeb">
    <w:name w:val="Normal (Web)"/>
    <w:basedOn w:val="Normale"/>
    <w:uiPriority w:val="99"/>
    <w:unhideWhenUsed/>
    <w:rsid w:val="00846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6843"/>
    <w:pPr>
      <w:ind w:left="720"/>
      <w:contextualSpacing/>
    </w:pPr>
  </w:style>
  <w:style w:type="paragraph" w:customStyle="1" w:styleId="Default">
    <w:name w:val="Default"/>
    <w:basedOn w:val="Normale"/>
    <w:rsid w:val="005A349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, Calibri" w:eastAsia="Calibri, Calibri" w:hAnsi="Calibri, Calibri" w:cs="Calibri, Calibri"/>
      <w:color w:val="000000"/>
      <w:kern w:val="3"/>
      <w:sz w:val="24"/>
      <w:szCs w:val="24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D47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D4747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EF2"/>
  </w:style>
  <w:style w:type="paragraph" w:styleId="Pidipagina">
    <w:name w:val="footer"/>
    <w:basedOn w:val="Normale"/>
    <w:link w:val="Pidipagina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EF2"/>
  </w:style>
  <w:style w:type="character" w:styleId="Collegamentoipertestuale">
    <w:name w:val="Hyperlink"/>
    <w:basedOn w:val="Carpredefinitoparagrafo"/>
    <w:uiPriority w:val="99"/>
    <w:unhideWhenUsed/>
    <w:rsid w:val="00B42E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2E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320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zzoreal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iap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i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Dinko Fabris</dc:creator>
  <cp:lastModifiedBy>Microsoft Office User</cp:lastModifiedBy>
  <cp:revision>7</cp:revision>
  <cp:lastPrinted>2023-06-20T09:57:00Z</cp:lastPrinted>
  <dcterms:created xsi:type="dcterms:W3CDTF">2024-02-02T16:33:00Z</dcterms:created>
  <dcterms:modified xsi:type="dcterms:W3CDTF">2024-02-03T17:36:00Z</dcterms:modified>
</cp:coreProperties>
</file>