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7329D" w14:textId="38CCC98B" w:rsidR="00676CB6" w:rsidRPr="001B1A90" w:rsidRDefault="00EB5E23" w:rsidP="00EB5E23">
      <w:pPr>
        <w:jc w:val="center"/>
      </w:pPr>
      <w:r w:rsidRPr="001B1A90">
        <w:rPr>
          <w:rFonts w:ascii="Arial" w:eastAsia="Times New Roman" w:hAnsi="Arial" w:cs="Arial"/>
          <w:noProof/>
          <w:sz w:val="27"/>
          <w:szCs w:val="27"/>
          <w:lang w:eastAsia="it-IT"/>
        </w:rPr>
        <w:drawing>
          <wp:anchor distT="0" distB="0" distL="114300" distR="114300" simplePos="0" relativeHeight="251658240" behindDoc="0" locked="0" layoutInCell="1" allowOverlap="1" wp14:anchorId="0A9258FA" wp14:editId="21D3AC87">
            <wp:simplePos x="0" y="0"/>
            <wp:positionH relativeFrom="column">
              <wp:posOffset>2620062</wp:posOffset>
            </wp:positionH>
            <wp:positionV relativeFrom="paragraph">
              <wp:posOffset>510</wp:posOffset>
            </wp:positionV>
            <wp:extent cx="904875" cy="904875"/>
            <wp:effectExtent l="0" t="0" r="9525" b="9525"/>
            <wp:wrapThrough wrapText="bothSides">
              <wp:wrapPolygon edited="0">
                <wp:start x="0" y="0"/>
                <wp:lineTo x="0" y="21373"/>
                <wp:lineTo x="21373" y="21373"/>
                <wp:lineTo x="21373" y="0"/>
                <wp:lineTo x="0" y="0"/>
              </wp:wrapPolygon>
            </wp:wrapThrough>
            <wp:docPr id="265437599" name="Immagine 265437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FD815B" w14:textId="77777777" w:rsidR="008E7F6B" w:rsidRPr="001B1A90" w:rsidRDefault="008E7F6B" w:rsidP="008E7F6B">
      <w:pPr>
        <w:jc w:val="center"/>
      </w:pPr>
    </w:p>
    <w:p w14:paraId="27AE1463" w14:textId="77777777" w:rsidR="00EB5E23" w:rsidRPr="001B1A90" w:rsidRDefault="00EB5E23" w:rsidP="00A24C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8B24F7" w14:textId="6AD27A63" w:rsidR="00BC32E1" w:rsidRPr="001B1A90" w:rsidRDefault="008E7F6B" w:rsidP="00A24CEC">
      <w:pPr>
        <w:jc w:val="center"/>
        <w:rPr>
          <w:rFonts w:cstheme="minorHAnsi"/>
          <w:bCs/>
          <w:sz w:val="24"/>
          <w:szCs w:val="24"/>
        </w:rPr>
      </w:pPr>
      <w:r w:rsidRPr="001B1A90">
        <w:rPr>
          <w:rFonts w:cstheme="minorHAnsi"/>
          <w:bCs/>
          <w:sz w:val="24"/>
          <w:szCs w:val="24"/>
        </w:rPr>
        <w:t>Comunicato Stam</w:t>
      </w:r>
      <w:r w:rsidR="00A24CEC" w:rsidRPr="001B1A90">
        <w:rPr>
          <w:rFonts w:cstheme="minorHAnsi"/>
          <w:bCs/>
          <w:sz w:val="24"/>
          <w:szCs w:val="24"/>
        </w:rPr>
        <w:t>pa</w:t>
      </w:r>
    </w:p>
    <w:p w14:paraId="1E0A4709" w14:textId="40C5EF67" w:rsidR="00CF39FD" w:rsidRDefault="00CF39FD" w:rsidP="003C5C1E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Anniversario della nascita di </w:t>
      </w:r>
      <w:r w:rsidR="00FB3A26">
        <w:rPr>
          <w:rFonts w:asciiTheme="minorHAnsi" w:hAnsiTheme="minorHAnsi" w:cstheme="minorHAnsi"/>
          <w:b/>
          <w:bCs/>
          <w:sz w:val="32"/>
          <w:szCs w:val="32"/>
        </w:rPr>
        <w:t xml:space="preserve">Enrico 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Caruso. </w:t>
      </w:r>
    </w:p>
    <w:p w14:paraId="4E32C2BA" w14:textId="6EAD11FC" w:rsidR="001D7799" w:rsidRDefault="00AD53A1" w:rsidP="00FB3A26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Dal</w:t>
      </w:r>
      <w:r w:rsidR="00CF39FD">
        <w:rPr>
          <w:rFonts w:asciiTheme="minorHAnsi" w:hAnsiTheme="minorHAnsi" w:cstheme="minorHAnsi"/>
          <w:b/>
          <w:bCs/>
          <w:sz w:val="32"/>
          <w:szCs w:val="32"/>
        </w:rPr>
        <w:t xml:space="preserve"> 25 febbraio, pubblicato un podcast dedicato </w:t>
      </w:r>
      <w:r w:rsidR="00FB3A26">
        <w:rPr>
          <w:rFonts w:asciiTheme="minorHAnsi" w:hAnsiTheme="minorHAnsi" w:cstheme="minorHAnsi"/>
          <w:b/>
          <w:bCs/>
          <w:sz w:val="32"/>
          <w:szCs w:val="32"/>
        </w:rPr>
        <w:t>alle sue storie d’amore</w:t>
      </w:r>
    </w:p>
    <w:p w14:paraId="3872FBF6" w14:textId="77777777" w:rsidR="00A07366" w:rsidRPr="00241270" w:rsidRDefault="00A07366" w:rsidP="003C5C1E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001873D" w14:textId="77777777" w:rsidR="00FB3A26" w:rsidRDefault="00CF39FD" w:rsidP="003C5C1E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 w:rsidRPr="00A07366">
        <w:rPr>
          <w:rFonts w:asciiTheme="minorHAnsi" w:hAnsiTheme="minorHAnsi" w:cstheme="minorHAnsi"/>
          <w:i/>
          <w:iCs/>
          <w:sz w:val="28"/>
          <w:szCs w:val="28"/>
        </w:rPr>
        <w:t xml:space="preserve">Il Palazzo Reale di Napoli </w:t>
      </w:r>
      <w:r w:rsidR="00AD53A1">
        <w:rPr>
          <w:rFonts w:asciiTheme="minorHAnsi" w:hAnsiTheme="minorHAnsi" w:cstheme="minorHAnsi"/>
          <w:i/>
          <w:iCs/>
          <w:sz w:val="28"/>
          <w:szCs w:val="28"/>
        </w:rPr>
        <w:t xml:space="preserve">sede del </w:t>
      </w:r>
      <w:r w:rsidR="00A07366" w:rsidRPr="00A07366">
        <w:rPr>
          <w:rFonts w:asciiTheme="minorHAnsi" w:hAnsiTheme="minorHAnsi" w:cstheme="minorHAnsi"/>
          <w:i/>
          <w:iCs/>
          <w:sz w:val="28"/>
          <w:szCs w:val="28"/>
        </w:rPr>
        <w:t>primo museo statale</w:t>
      </w:r>
      <w:r w:rsidR="00AD53A1">
        <w:rPr>
          <w:rFonts w:asciiTheme="minorHAnsi" w:hAnsiTheme="minorHAnsi" w:cstheme="minorHAnsi"/>
          <w:i/>
          <w:iCs/>
          <w:sz w:val="28"/>
          <w:szCs w:val="28"/>
        </w:rPr>
        <w:t xml:space="preserve"> </w:t>
      </w:r>
    </w:p>
    <w:p w14:paraId="779B78C2" w14:textId="35AE0747" w:rsidR="00FB3A26" w:rsidRDefault="00AD53A1" w:rsidP="00FB3A26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>
        <w:rPr>
          <w:rFonts w:asciiTheme="minorHAnsi" w:hAnsiTheme="minorHAnsi" w:cstheme="minorHAnsi"/>
          <w:i/>
          <w:iCs/>
          <w:sz w:val="28"/>
          <w:szCs w:val="28"/>
        </w:rPr>
        <w:t xml:space="preserve">e il Comune di Lasta a Signa </w:t>
      </w:r>
      <w:r w:rsidR="00A07366" w:rsidRPr="00A07366">
        <w:rPr>
          <w:rFonts w:asciiTheme="minorHAnsi" w:hAnsiTheme="minorHAnsi" w:cstheme="minorHAnsi"/>
          <w:i/>
          <w:iCs/>
          <w:sz w:val="28"/>
          <w:szCs w:val="28"/>
        </w:rPr>
        <w:t>lo ricorda</w:t>
      </w:r>
      <w:r w:rsidR="00FB3A26">
        <w:rPr>
          <w:rFonts w:asciiTheme="minorHAnsi" w:hAnsiTheme="minorHAnsi" w:cstheme="minorHAnsi"/>
          <w:i/>
          <w:iCs/>
          <w:sz w:val="28"/>
          <w:szCs w:val="28"/>
        </w:rPr>
        <w:t>no pubblicando il link del reading</w:t>
      </w:r>
    </w:p>
    <w:p w14:paraId="28E16FC0" w14:textId="6D86B64B" w:rsidR="00CF39FD" w:rsidRDefault="00FB3A26" w:rsidP="003C5C1E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  <w:r>
        <w:rPr>
          <w:rFonts w:asciiTheme="minorHAnsi" w:hAnsiTheme="minorHAnsi" w:cstheme="minorHAnsi"/>
          <w:i/>
          <w:iCs/>
          <w:sz w:val="28"/>
          <w:szCs w:val="28"/>
        </w:rPr>
        <w:t xml:space="preserve">In anteprima assoluta la </w:t>
      </w:r>
      <w:r w:rsidR="009F4EBC">
        <w:rPr>
          <w:rFonts w:asciiTheme="minorHAnsi" w:hAnsiTheme="minorHAnsi" w:cstheme="minorHAnsi"/>
          <w:i/>
          <w:iCs/>
          <w:sz w:val="28"/>
          <w:szCs w:val="28"/>
        </w:rPr>
        <w:t>“</w:t>
      </w:r>
      <w:r>
        <w:rPr>
          <w:rFonts w:asciiTheme="minorHAnsi" w:hAnsiTheme="minorHAnsi" w:cstheme="minorHAnsi"/>
          <w:i/>
          <w:iCs/>
          <w:sz w:val="28"/>
          <w:szCs w:val="28"/>
        </w:rPr>
        <w:t>Ninna nanna</w:t>
      </w:r>
      <w:r w:rsidR="009F4EBC">
        <w:rPr>
          <w:rFonts w:asciiTheme="minorHAnsi" w:hAnsiTheme="minorHAnsi" w:cstheme="minorHAnsi"/>
          <w:i/>
          <w:iCs/>
          <w:sz w:val="28"/>
          <w:szCs w:val="28"/>
        </w:rPr>
        <w:t>”</w:t>
      </w:r>
      <w:r>
        <w:rPr>
          <w:rFonts w:asciiTheme="minorHAnsi" w:hAnsiTheme="minorHAnsi" w:cstheme="minorHAnsi"/>
          <w:i/>
          <w:iCs/>
          <w:sz w:val="28"/>
          <w:szCs w:val="28"/>
        </w:rPr>
        <w:t xml:space="preserve"> di sua madre musicata per l’occasione </w:t>
      </w:r>
    </w:p>
    <w:p w14:paraId="640C4A83" w14:textId="77777777" w:rsidR="00241270" w:rsidRPr="00A07366" w:rsidRDefault="00241270" w:rsidP="003C5C1E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i/>
          <w:iCs/>
          <w:sz w:val="28"/>
          <w:szCs w:val="28"/>
        </w:rPr>
      </w:pPr>
    </w:p>
    <w:p w14:paraId="309B9769" w14:textId="77020BEF" w:rsidR="00441A21" w:rsidRPr="00441A21" w:rsidRDefault="00441A21" w:rsidP="00241270">
      <w:pPr>
        <w:pStyle w:val="NormaleWeb"/>
        <w:shd w:val="clear" w:color="auto" w:fill="FFFFFF"/>
        <w:spacing w:before="0" w:beforeAutospacing="0" w:after="60" w:afterAutospacing="0" w:line="276" w:lineRule="auto"/>
        <w:jc w:val="both"/>
        <w:rPr>
          <w:rFonts w:asciiTheme="minorHAnsi" w:eastAsia="Calibri" w:hAnsiTheme="minorHAnsi" w:cstheme="minorHAnsi"/>
        </w:rPr>
      </w:pPr>
      <w:r w:rsidRPr="00441A21">
        <w:rPr>
          <w:rFonts w:asciiTheme="minorHAnsi" w:eastAsia="Calibri" w:hAnsiTheme="minorHAnsi" w:cstheme="minorHAnsi"/>
          <w:i/>
          <w:iCs/>
        </w:rPr>
        <w:t xml:space="preserve">Napoli, 23 febbraio 2024 </w:t>
      </w:r>
      <w:r w:rsidRPr="00441A21">
        <w:rPr>
          <w:rFonts w:asciiTheme="minorHAnsi" w:eastAsia="Calibri" w:hAnsiTheme="minorHAnsi" w:cstheme="minorHAnsi"/>
        </w:rPr>
        <w:t xml:space="preserve">– II 25 febbraio ricorre il 151esimo Compleanno di Enrico Caruso, e per ricordarlo, </w:t>
      </w:r>
      <w:r w:rsidR="00C342D6">
        <w:rPr>
          <w:rFonts w:asciiTheme="minorHAnsi" w:eastAsia="Calibri" w:hAnsiTheme="minorHAnsi" w:cstheme="minorHAnsi"/>
        </w:rPr>
        <w:t>sui canali social e sul sito</w:t>
      </w:r>
      <w:r w:rsidRPr="00441A21">
        <w:rPr>
          <w:rFonts w:asciiTheme="minorHAnsi" w:eastAsia="Calibri" w:hAnsiTheme="minorHAnsi" w:cstheme="minorHAnsi"/>
        </w:rPr>
        <w:t xml:space="preserve"> di Palazzo Reale, nella sezione dedicata al Museo inaugurato lo scorso mese di luglio, </w:t>
      </w:r>
      <w:r w:rsidR="00C342D6">
        <w:rPr>
          <w:rFonts w:asciiTheme="minorHAnsi" w:eastAsia="Calibri" w:hAnsiTheme="minorHAnsi" w:cstheme="minorHAnsi"/>
        </w:rPr>
        <w:t xml:space="preserve">e </w:t>
      </w:r>
      <w:r w:rsidRPr="00441A21">
        <w:rPr>
          <w:rFonts w:asciiTheme="minorHAnsi" w:eastAsia="Calibri" w:hAnsiTheme="minorHAnsi" w:cstheme="minorHAnsi"/>
        </w:rPr>
        <w:t xml:space="preserve">su quello del Comune di Lastra Signa (Fi), dove si trova Villa Bellosguardo sua residenza italiana, </w:t>
      </w:r>
      <w:r w:rsidR="00C342D6">
        <w:rPr>
          <w:rFonts w:asciiTheme="minorHAnsi" w:eastAsia="Calibri" w:hAnsiTheme="minorHAnsi" w:cstheme="minorHAnsi"/>
        </w:rPr>
        <w:t xml:space="preserve">sede del Museo Enrico Caruso, </w:t>
      </w:r>
      <w:r w:rsidRPr="00441A21">
        <w:rPr>
          <w:rFonts w:asciiTheme="minorHAnsi" w:eastAsia="Calibri" w:hAnsiTheme="minorHAnsi" w:cstheme="minorHAnsi"/>
        </w:rPr>
        <w:t>sarà pubblicato un podcast originale dedicato al famoso tenore in cui si  racconta la storia della sua vita attraverso le relazioni con il mondo femminile.</w:t>
      </w:r>
    </w:p>
    <w:p w14:paraId="64DB7F45" w14:textId="0DF3998B" w:rsidR="00441A21" w:rsidRPr="00441A21" w:rsidRDefault="00441A21" w:rsidP="00241270">
      <w:pPr>
        <w:pStyle w:val="NormaleWeb"/>
        <w:shd w:val="clear" w:color="auto" w:fill="FFFFFF"/>
        <w:spacing w:before="0" w:beforeAutospacing="0" w:after="60" w:afterAutospacing="0" w:line="276" w:lineRule="auto"/>
        <w:jc w:val="both"/>
        <w:rPr>
          <w:rFonts w:asciiTheme="minorHAnsi" w:eastAsia="Calibri" w:hAnsiTheme="minorHAnsi" w:cstheme="minorHAnsi"/>
        </w:rPr>
      </w:pPr>
      <w:r w:rsidRPr="00441A21">
        <w:rPr>
          <w:rFonts w:asciiTheme="minorHAnsi" w:eastAsia="Calibri" w:hAnsiTheme="minorHAnsi" w:cstheme="minorHAnsi"/>
        </w:rPr>
        <w:t xml:space="preserve">Il reading a due voci realizzato a cura di Dario Ascoli e Angela Caputo, con numerosi documenti sonori, potrà essere ascoltato da lunedì 26 al link </w:t>
      </w:r>
      <w:hyperlink r:id="rId8" w:history="1">
        <w:r w:rsidRPr="006C2058">
          <w:rPr>
            <w:rStyle w:val="Collegamentoipertestuale"/>
            <w:rFonts w:asciiTheme="minorHAnsi" w:eastAsia="Calibri" w:hAnsiTheme="minorHAnsi" w:cstheme="minorHAnsi"/>
          </w:rPr>
          <w:t>www.altrisuoni.eu</w:t>
        </w:r>
      </w:hyperlink>
      <w:r>
        <w:rPr>
          <w:rFonts w:asciiTheme="minorHAnsi" w:eastAsia="Calibri" w:hAnsiTheme="minorHAnsi" w:cstheme="minorHAnsi"/>
        </w:rPr>
        <w:t xml:space="preserve"> </w:t>
      </w:r>
      <w:r w:rsidRPr="00441A21">
        <w:rPr>
          <w:rFonts w:asciiTheme="minorHAnsi" w:eastAsia="Calibri" w:hAnsiTheme="minorHAnsi" w:cstheme="minorHAnsi"/>
        </w:rPr>
        <w:t>e sarà presentato in anteprima su</w:t>
      </w:r>
      <w:r w:rsidR="00C342D6">
        <w:rPr>
          <w:rFonts w:asciiTheme="minorHAnsi" w:eastAsia="Calibri" w:hAnsiTheme="minorHAnsi" w:cstheme="minorHAnsi"/>
        </w:rPr>
        <w:t xml:space="preserve"> </w:t>
      </w:r>
      <w:r w:rsidRPr="00441A21">
        <w:rPr>
          <w:rFonts w:asciiTheme="minorHAnsi" w:eastAsia="Calibri" w:hAnsiTheme="minorHAnsi" w:cstheme="minorHAnsi"/>
        </w:rPr>
        <w:t>Radio/altriSuon</w:t>
      </w:r>
      <w:r w:rsidR="00241270">
        <w:rPr>
          <w:rFonts w:asciiTheme="minorHAnsi" w:eastAsia="Calibri" w:hAnsiTheme="minorHAnsi" w:cstheme="minorHAnsi"/>
        </w:rPr>
        <w:t>i</w:t>
      </w:r>
      <w:r w:rsidR="00C342D6">
        <w:rPr>
          <w:rFonts w:asciiTheme="minorHAnsi" w:eastAsia="Calibri" w:hAnsiTheme="minorHAnsi" w:cstheme="minorHAnsi"/>
        </w:rPr>
        <w:t xml:space="preserve">, la web radio </w:t>
      </w:r>
      <w:r w:rsidRPr="00441A21">
        <w:rPr>
          <w:rFonts w:asciiTheme="minorHAnsi" w:eastAsia="Calibri" w:hAnsiTheme="minorHAnsi" w:cstheme="minorHAnsi"/>
        </w:rPr>
        <w:t>che lo ha prodotto, in un programma a lui dedicato alle ore 10</w:t>
      </w:r>
      <w:r w:rsidR="00C342D6">
        <w:rPr>
          <w:rFonts w:asciiTheme="minorHAnsi" w:eastAsia="Calibri" w:hAnsiTheme="minorHAnsi" w:cstheme="minorHAnsi"/>
        </w:rPr>
        <w:t>.00</w:t>
      </w:r>
      <w:r w:rsidRPr="00441A21">
        <w:rPr>
          <w:rFonts w:asciiTheme="minorHAnsi" w:eastAsia="Calibri" w:hAnsiTheme="minorHAnsi" w:cstheme="minorHAnsi"/>
        </w:rPr>
        <w:t xml:space="preserve"> di domenica 25 febbraio.</w:t>
      </w:r>
    </w:p>
    <w:p w14:paraId="3658A368" w14:textId="20AE3916" w:rsidR="00441A21" w:rsidRPr="00441A21" w:rsidRDefault="00441A21" w:rsidP="00241270">
      <w:pPr>
        <w:pStyle w:val="NormaleWeb"/>
        <w:shd w:val="clear" w:color="auto" w:fill="FFFFFF"/>
        <w:spacing w:before="0" w:beforeAutospacing="0" w:after="60" w:afterAutospacing="0" w:line="276" w:lineRule="auto"/>
        <w:jc w:val="both"/>
        <w:rPr>
          <w:rFonts w:asciiTheme="minorHAnsi" w:eastAsia="Calibri" w:hAnsiTheme="minorHAnsi" w:cstheme="minorHAnsi"/>
        </w:rPr>
      </w:pPr>
      <w:r w:rsidRPr="00441A21">
        <w:rPr>
          <w:rFonts w:asciiTheme="minorHAnsi" w:eastAsia="Calibri" w:hAnsiTheme="minorHAnsi" w:cstheme="minorHAnsi"/>
        </w:rPr>
        <w:t xml:space="preserve">Il podcast si apre con la </w:t>
      </w:r>
      <w:r w:rsidRPr="00C342D6">
        <w:rPr>
          <w:rFonts w:asciiTheme="minorHAnsi" w:eastAsia="Calibri" w:hAnsiTheme="minorHAnsi" w:cstheme="minorHAnsi"/>
          <w:b/>
          <w:bCs/>
          <w:i/>
          <w:iCs/>
        </w:rPr>
        <w:t>Ninna Nanna di Annarella Caruso</w:t>
      </w:r>
      <w:r w:rsidRPr="00441A21">
        <w:rPr>
          <w:rFonts w:asciiTheme="minorHAnsi" w:eastAsia="Calibri" w:hAnsiTheme="minorHAnsi" w:cstheme="minorHAnsi"/>
        </w:rPr>
        <w:t>, madre del tenore, presentata in un’assoluta anteprima, musicata da Dario Ascoli sul testo giunto a noi rifacendosi a strutture melodiche in stile fine ‘800. Si raccontano con un ritmo serrato e preciso le storie d’amore del grande tenore con inserti musicali delle sue interpretazioni e stralci dalle sue lettere d’amore.</w:t>
      </w:r>
    </w:p>
    <w:p w14:paraId="2AC59567" w14:textId="1D004BDB" w:rsidR="00F70539" w:rsidRPr="00241270" w:rsidRDefault="00441A21" w:rsidP="00241270">
      <w:pPr>
        <w:pStyle w:val="NormaleWeb"/>
        <w:shd w:val="clear" w:color="auto" w:fill="FFFFFF"/>
        <w:spacing w:before="0" w:beforeAutospacing="0" w:after="60" w:afterAutospacing="0" w:line="276" w:lineRule="auto"/>
        <w:jc w:val="both"/>
        <w:rPr>
          <w:rFonts w:asciiTheme="minorHAnsi" w:hAnsiTheme="minorHAnsi" w:cstheme="minorHAnsi"/>
          <w:i/>
          <w:iCs/>
          <w:color w:val="000000"/>
        </w:rPr>
      </w:pPr>
      <w:r w:rsidRPr="00441A21">
        <w:rPr>
          <w:rFonts w:asciiTheme="minorHAnsi" w:eastAsia="Calibri" w:hAnsiTheme="minorHAnsi" w:cstheme="minorHAnsi"/>
        </w:rPr>
        <w:t xml:space="preserve"> Una narrazione che ci svela anche particolari momenti e sentimenti di Enrico Caruso, che rivelano i suoi difficili, coinvolgenti e a tratti tormentati rapporti con l’universo femminile, dalla culla alla sua </w:t>
      </w:r>
      <w:r w:rsidRPr="00241270">
        <w:rPr>
          <w:rFonts w:asciiTheme="minorHAnsi" w:eastAsia="Calibri" w:hAnsiTheme="minorHAnsi" w:cstheme="minorHAnsi"/>
          <w:i/>
          <w:iCs/>
        </w:rPr>
        <w:t>dipartita</w:t>
      </w:r>
      <w:r w:rsidR="00B47B38" w:rsidRPr="00241270">
        <w:rPr>
          <w:rFonts w:asciiTheme="minorHAnsi" w:eastAsia="Calibri" w:hAnsiTheme="minorHAnsi" w:cstheme="minorHAnsi"/>
          <w:i/>
          <w:iCs/>
        </w:rPr>
        <w:t>.</w:t>
      </w:r>
    </w:p>
    <w:p w14:paraId="5370C787" w14:textId="2EA94B40" w:rsidR="00241270" w:rsidRPr="00241270" w:rsidRDefault="00B47B38" w:rsidP="00241270">
      <w:pPr>
        <w:pStyle w:val="NormaleWeb"/>
        <w:shd w:val="clear" w:color="auto" w:fill="FFFFFF"/>
        <w:spacing w:before="0" w:beforeAutospacing="0" w:after="60" w:afterAutospacing="0" w:line="276" w:lineRule="auto"/>
        <w:jc w:val="both"/>
        <w:rPr>
          <w:rFonts w:asciiTheme="minorHAnsi" w:eastAsia="Calibri" w:hAnsiTheme="minorHAnsi" w:cstheme="minorHAnsi"/>
          <w:i/>
          <w:iCs/>
        </w:rPr>
      </w:pPr>
      <w:r w:rsidRPr="00241270">
        <w:rPr>
          <w:rFonts w:asciiTheme="minorHAnsi" w:hAnsiTheme="minorHAnsi" w:cstheme="minorHAnsi"/>
          <w:i/>
          <w:iCs/>
          <w:color w:val="000000"/>
        </w:rPr>
        <w:t xml:space="preserve">“Dall’apertura del Museo Caruso a Palazzo Reale </w:t>
      </w:r>
      <w:r w:rsidRPr="00241270">
        <w:rPr>
          <w:rFonts w:asciiTheme="minorHAnsi" w:eastAsia="Calibri" w:hAnsiTheme="minorHAnsi" w:cstheme="minorHAnsi"/>
          <w:i/>
          <w:iCs/>
        </w:rPr>
        <w:t xml:space="preserve">in occasione dei 150 anni dalla nascita abbiamo rilevato un’affluenza </w:t>
      </w:r>
      <w:r w:rsidR="000E7DE7">
        <w:rPr>
          <w:rFonts w:asciiTheme="minorHAnsi" w:eastAsia="Calibri" w:hAnsiTheme="minorHAnsi" w:cstheme="minorHAnsi"/>
          <w:i/>
          <w:iCs/>
        </w:rPr>
        <w:t xml:space="preserve">costante </w:t>
      </w:r>
      <w:r w:rsidRPr="00241270">
        <w:rPr>
          <w:rFonts w:asciiTheme="minorHAnsi" w:eastAsia="Calibri" w:hAnsiTheme="minorHAnsi" w:cstheme="minorHAnsi"/>
          <w:i/>
          <w:iCs/>
        </w:rPr>
        <w:t xml:space="preserve">e </w:t>
      </w:r>
      <w:r w:rsidR="000E7DE7">
        <w:rPr>
          <w:rFonts w:asciiTheme="minorHAnsi" w:eastAsia="Calibri" w:hAnsiTheme="minorHAnsi" w:cstheme="minorHAnsi"/>
          <w:i/>
          <w:iCs/>
        </w:rPr>
        <w:t>particolare interesse non solo dei visitatori italiani ma anche stranieri</w:t>
      </w:r>
      <w:r w:rsidR="00241270">
        <w:rPr>
          <w:rFonts w:asciiTheme="minorHAnsi" w:eastAsia="Calibri" w:hAnsiTheme="minorHAnsi" w:cstheme="minorHAnsi"/>
          <w:i/>
          <w:iCs/>
        </w:rPr>
        <w:t xml:space="preserve"> -</w:t>
      </w:r>
      <w:r w:rsidRPr="00241270">
        <w:rPr>
          <w:rFonts w:asciiTheme="minorHAnsi" w:eastAsia="Calibri" w:hAnsiTheme="minorHAnsi" w:cstheme="minorHAnsi"/>
          <w:i/>
          <w:iCs/>
        </w:rPr>
        <w:t xml:space="preserve"> </w:t>
      </w:r>
      <w:r w:rsidRPr="00241270">
        <w:rPr>
          <w:rFonts w:asciiTheme="minorHAnsi" w:eastAsia="Calibri" w:hAnsiTheme="minorHAnsi" w:cstheme="minorHAnsi"/>
        </w:rPr>
        <w:t xml:space="preserve">sottolinea il direttore </w:t>
      </w:r>
      <w:r w:rsidRPr="00241270">
        <w:rPr>
          <w:rFonts w:asciiTheme="minorHAnsi" w:eastAsia="Calibri" w:hAnsiTheme="minorHAnsi" w:cstheme="minorHAnsi"/>
          <w:b/>
          <w:bCs/>
        </w:rPr>
        <w:t>Mario Epifani</w:t>
      </w:r>
      <w:r w:rsidRPr="00241270">
        <w:rPr>
          <w:rFonts w:asciiTheme="minorHAnsi" w:eastAsia="Calibri" w:hAnsiTheme="minorHAnsi" w:cstheme="minorHAnsi"/>
          <w:b/>
          <w:bCs/>
          <w:i/>
          <w:iCs/>
        </w:rPr>
        <w:t xml:space="preserve"> </w:t>
      </w:r>
      <w:r w:rsidR="00241270">
        <w:rPr>
          <w:rFonts w:asciiTheme="minorHAnsi" w:eastAsia="Calibri" w:hAnsiTheme="minorHAnsi" w:cstheme="minorHAnsi"/>
          <w:i/>
          <w:iCs/>
        </w:rPr>
        <w:t>-</w:t>
      </w:r>
      <w:r w:rsidRPr="00241270">
        <w:rPr>
          <w:rFonts w:asciiTheme="minorHAnsi" w:eastAsia="Calibri" w:hAnsiTheme="minorHAnsi" w:cstheme="minorHAnsi"/>
          <w:i/>
          <w:iCs/>
        </w:rPr>
        <w:t xml:space="preserve">Segno di quanto sia ancora attuale la figura del grande tenore. Un progetto realizzato grazie alla sinergia con il Comune di Lastra a Signa e la </w:t>
      </w:r>
      <w:r w:rsidR="00241270" w:rsidRPr="00241270">
        <w:rPr>
          <w:rFonts w:asciiTheme="minorHAnsi" w:eastAsia="Calibri" w:hAnsiTheme="minorHAnsi" w:cstheme="minorHAnsi"/>
          <w:i/>
          <w:iCs/>
        </w:rPr>
        <w:t xml:space="preserve">disponibilità di donatori come Luciano Pituello e </w:t>
      </w:r>
      <w:r w:rsidR="00241270">
        <w:rPr>
          <w:rFonts w:asciiTheme="minorHAnsi" w:eastAsia="Calibri" w:hAnsiTheme="minorHAnsi" w:cstheme="minorHAnsi"/>
          <w:i/>
          <w:iCs/>
        </w:rPr>
        <w:t xml:space="preserve">Ugo </w:t>
      </w:r>
      <w:r w:rsidR="00241270" w:rsidRPr="00241270">
        <w:rPr>
          <w:rFonts w:asciiTheme="minorHAnsi" w:eastAsia="Calibri" w:hAnsiTheme="minorHAnsi" w:cstheme="minorHAnsi"/>
          <w:i/>
          <w:iCs/>
        </w:rPr>
        <w:t>Piovan</w:t>
      </w:r>
      <w:r w:rsidR="00241270">
        <w:rPr>
          <w:rFonts w:asciiTheme="minorHAnsi" w:eastAsia="Calibri" w:hAnsiTheme="minorHAnsi" w:cstheme="minorHAnsi"/>
          <w:i/>
          <w:iCs/>
        </w:rPr>
        <w:t>o</w:t>
      </w:r>
      <w:r w:rsidR="00241270" w:rsidRPr="00241270">
        <w:rPr>
          <w:rFonts w:asciiTheme="minorHAnsi" w:eastAsia="Calibri" w:hAnsiTheme="minorHAnsi" w:cstheme="minorHAnsi"/>
          <w:i/>
          <w:iCs/>
        </w:rPr>
        <w:t>”.</w:t>
      </w:r>
    </w:p>
    <w:p w14:paraId="0097CD4F" w14:textId="7CFDF0A4" w:rsidR="00420756" w:rsidRPr="00C342D6" w:rsidRDefault="00C342D6" w:rsidP="00241270">
      <w:pPr>
        <w:pStyle w:val="NormaleWeb"/>
        <w:shd w:val="clear" w:color="auto" w:fill="FFFFFF"/>
        <w:spacing w:before="0" w:beforeAutospacing="0" w:after="60" w:afterAutospacing="0" w:line="276" w:lineRule="auto"/>
        <w:jc w:val="both"/>
        <w:rPr>
          <w:rFonts w:asciiTheme="minorHAnsi" w:hAnsiTheme="minorHAnsi" w:cstheme="minorHAnsi"/>
          <w:i/>
          <w:iCs/>
          <w:color w:val="222222"/>
        </w:rPr>
      </w:pPr>
      <w:r w:rsidRPr="00C342D6">
        <w:rPr>
          <w:rFonts w:asciiTheme="minorHAnsi" w:hAnsiTheme="minorHAnsi" w:cstheme="minorHAnsi"/>
          <w:i/>
          <w:iCs/>
          <w:color w:val="222222"/>
        </w:rPr>
        <w:t xml:space="preserve"> ‘Sono contenta di questa sinergia che si </w:t>
      </w:r>
      <w:r>
        <w:rPr>
          <w:rFonts w:asciiTheme="minorHAnsi" w:hAnsiTheme="minorHAnsi" w:cstheme="minorHAnsi"/>
          <w:i/>
          <w:iCs/>
          <w:color w:val="222222"/>
        </w:rPr>
        <w:t>è</w:t>
      </w:r>
      <w:r w:rsidRPr="00C342D6">
        <w:rPr>
          <w:rFonts w:asciiTheme="minorHAnsi" w:hAnsiTheme="minorHAnsi" w:cstheme="minorHAnsi"/>
          <w:i/>
          <w:iCs/>
          <w:color w:val="222222"/>
        </w:rPr>
        <w:t xml:space="preserve"> creata tra il nostro Comune, il Museo Caruso di Villa Bellosguardo e il Museo Caruso di Palazzo Reale a Napoli - </w:t>
      </w:r>
      <w:r w:rsidRPr="00C342D6">
        <w:rPr>
          <w:rFonts w:asciiTheme="minorHAnsi" w:hAnsiTheme="minorHAnsi" w:cstheme="minorHAnsi"/>
          <w:color w:val="222222"/>
        </w:rPr>
        <w:t>dichiara la sindaca di Lastra a Signa</w:t>
      </w:r>
      <w:r w:rsidR="00241270">
        <w:rPr>
          <w:rFonts w:asciiTheme="minorHAnsi" w:hAnsiTheme="minorHAnsi" w:cstheme="minorHAnsi"/>
          <w:color w:val="222222"/>
        </w:rPr>
        <w:t>,</w:t>
      </w:r>
      <w:r w:rsidRPr="00C342D6">
        <w:rPr>
          <w:rFonts w:asciiTheme="minorHAnsi" w:hAnsiTheme="minorHAnsi" w:cstheme="minorHAnsi"/>
          <w:color w:val="222222"/>
        </w:rPr>
        <w:t xml:space="preserve"> </w:t>
      </w:r>
      <w:r w:rsidRPr="00C342D6">
        <w:rPr>
          <w:rFonts w:asciiTheme="minorHAnsi" w:hAnsiTheme="minorHAnsi" w:cstheme="minorHAnsi"/>
          <w:b/>
          <w:bCs/>
          <w:color w:val="222222"/>
        </w:rPr>
        <w:t xml:space="preserve">Angela Bagni </w:t>
      </w:r>
      <w:r w:rsidRPr="00C342D6">
        <w:rPr>
          <w:rFonts w:asciiTheme="minorHAnsi" w:hAnsiTheme="minorHAnsi" w:cstheme="minorHAnsi"/>
          <w:i/>
          <w:iCs/>
          <w:color w:val="222222"/>
        </w:rPr>
        <w:t xml:space="preserve">- Si è creato un legame tra istituzioni nel segno del più grande tenore di tutti i tempi nato a Napoli e residente per un periodo a Lastra a Signa. Questa </w:t>
      </w:r>
      <w:r w:rsidR="00241270">
        <w:rPr>
          <w:rFonts w:asciiTheme="minorHAnsi" w:hAnsiTheme="minorHAnsi" w:cstheme="minorHAnsi"/>
          <w:i/>
          <w:iCs/>
          <w:color w:val="222222"/>
        </w:rPr>
        <w:t>è</w:t>
      </w:r>
      <w:r w:rsidRPr="00C342D6">
        <w:rPr>
          <w:rFonts w:asciiTheme="minorHAnsi" w:hAnsiTheme="minorHAnsi" w:cstheme="minorHAnsi"/>
          <w:i/>
          <w:iCs/>
          <w:color w:val="222222"/>
        </w:rPr>
        <w:t xml:space="preserve"> solo l'inizio di un percorso fatto di eventi condivisi nel nome del grande Caruso</w:t>
      </w:r>
      <w:r>
        <w:rPr>
          <w:rFonts w:asciiTheme="minorHAnsi" w:hAnsiTheme="minorHAnsi" w:cstheme="minorHAnsi"/>
          <w:i/>
          <w:iCs/>
          <w:color w:val="222222"/>
        </w:rPr>
        <w:t>”</w:t>
      </w:r>
      <w:r w:rsidRPr="00C342D6">
        <w:rPr>
          <w:rFonts w:asciiTheme="minorHAnsi" w:hAnsiTheme="minorHAnsi" w:cstheme="minorHAnsi"/>
          <w:i/>
          <w:iCs/>
          <w:color w:val="222222"/>
        </w:rPr>
        <w:t>.</w:t>
      </w:r>
    </w:p>
    <w:p w14:paraId="2A4B041D" w14:textId="77777777" w:rsidR="000E7DE7" w:rsidRPr="00C342D6" w:rsidRDefault="000E7DE7">
      <w:pPr>
        <w:shd w:val="clear" w:color="auto" w:fill="FFFFFF"/>
        <w:spacing w:after="120"/>
        <w:jc w:val="both"/>
        <w:rPr>
          <w:rFonts w:eastAsia="Calibri" w:cstheme="minorHAnsi"/>
          <w:i/>
          <w:iCs/>
          <w:sz w:val="24"/>
          <w:szCs w:val="24"/>
          <w:lang w:eastAsia="it-IT"/>
        </w:rPr>
      </w:pPr>
    </w:p>
    <w:sectPr w:rsidR="000E7DE7" w:rsidRPr="00C342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7EAF5" w14:textId="77777777" w:rsidR="001E2586" w:rsidRDefault="001E2586" w:rsidP="00B42EF2">
      <w:pPr>
        <w:spacing w:after="0" w:line="240" w:lineRule="auto"/>
      </w:pPr>
      <w:r>
        <w:separator/>
      </w:r>
    </w:p>
  </w:endnote>
  <w:endnote w:type="continuationSeparator" w:id="0">
    <w:p w14:paraId="400D5527" w14:textId="77777777" w:rsidR="001E2586" w:rsidRDefault="001E2586" w:rsidP="00B42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 Calibri">
    <w:altName w:val="Calibri"/>
    <w:panose1 w:val="020B0604020202020204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657D2" w14:textId="77777777" w:rsidR="001E2586" w:rsidRDefault="001E2586" w:rsidP="00B42EF2">
      <w:pPr>
        <w:spacing w:after="0" w:line="240" w:lineRule="auto"/>
      </w:pPr>
      <w:r>
        <w:separator/>
      </w:r>
    </w:p>
  </w:footnote>
  <w:footnote w:type="continuationSeparator" w:id="0">
    <w:p w14:paraId="31F3849B" w14:textId="77777777" w:rsidR="001E2586" w:rsidRDefault="001E2586" w:rsidP="00B42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51FFD"/>
    <w:multiLevelType w:val="hybridMultilevel"/>
    <w:tmpl w:val="C2909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C1299"/>
    <w:multiLevelType w:val="hybridMultilevel"/>
    <w:tmpl w:val="59D83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2D5EBE"/>
    <w:multiLevelType w:val="hybridMultilevel"/>
    <w:tmpl w:val="C5D652E4"/>
    <w:lvl w:ilvl="0" w:tplc="71CAE0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F6B"/>
    <w:rsid w:val="000466ED"/>
    <w:rsid w:val="00063197"/>
    <w:rsid w:val="0006567F"/>
    <w:rsid w:val="00072A47"/>
    <w:rsid w:val="000E7DE7"/>
    <w:rsid w:val="000F632B"/>
    <w:rsid w:val="00182C4B"/>
    <w:rsid w:val="001B1A90"/>
    <w:rsid w:val="001D55D2"/>
    <w:rsid w:val="001D7799"/>
    <w:rsid w:val="001E2586"/>
    <w:rsid w:val="001E406E"/>
    <w:rsid w:val="001F17FF"/>
    <w:rsid w:val="00241270"/>
    <w:rsid w:val="00264C02"/>
    <w:rsid w:val="00267423"/>
    <w:rsid w:val="00270CB8"/>
    <w:rsid w:val="00275587"/>
    <w:rsid w:val="002B4F6F"/>
    <w:rsid w:val="002C5883"/>
    <w:rsid w:val="002E1321"/>
    <w:rsid w:val="002F2BFB"/>
    <w:rsid w:val="0032046F"/>
    <w:rsid w:val="003279D3"/>
    <w:rsid w:val="0037028B"/>
    <w:rsid w:val="00382FBB"/>
    <w:rsid w:val="00385EF0"/>
    <w:rsid w:val="00394373"/>
    <w:rsid w:val="003A538A"/>
    <w:rsid w:val="003B4C79"/>
    <w:rsid w:val="003C170E"/>
    <w:rsid w:val="003C5C1E"/>
    <w:rsid w:val="004015FC"/>
    <w:rsid w:val="00420756"/>
    <w:rsid w:val="004223BC"/>
    <w:rsid w:val="00441A21"/>
    <w:rsid w:val="004945BC"/>
    <w:rsid w:val="00497D47"/>
    <w:rsid w:val="004A0151"/>
    <w:rsid w:val="004B52F2"/>
    <w:rsid w:val="004D212E"/>
    <w:rsid w:val="004F5777"/>
    <w:rsid w:val="00506DED"/>
    <w:rsid w:val="0056271F"/>
    <w:rsid w:val="00590745"/>
    <w:rsid w:val="005A349A"/>
    <w:rsid w:val="005F3570"/>
    <w:rsid w:val="00615A81"/>
    <w:rsid w:val="00617D97"/>
    <w:rsid w:val="00676CB6"/>
    <w:rsid w:val="00682EEE"/>
    <w:rsid w:val="00695484"/>
    <w:rsid w:val="006A3C4D"/>
    <w:rsid w:val="006A4760"/>
    <w:rsid w:val="006B05EF"/>
    <w:rsid w:val="006C1AE0"/>
    <w:rsid w:val="006E3810"/>
    <w:rsid w:val="00747814"/>
    <w:rsid w:val="0076756E"/>
    <w:rsid w:val="00786CB7"/>
    <w:rsid w:val="00794BC5"/>
    <w:rsid w:val="00796BF2"/>
    <w:rsid w:val="00817393"/>
    <w:rsid w:val="00832ACA"/>
    <w:rsid w:val="00844F4F"/>
    <w:rsid w:val="00846418"/>
    <w:rsid w:val="00850410"/>
    <w:rsid w:val="00851F42"/>
    <w:rsid w:val="00871916"/>
    <w:rsid w:val="00876332"/>
    <w:rsid w:val="008A173D"/>
    <w:rsid w:val="008D4538"/>
    <w:rsid w:val="008E295A"/>
    <w:rsid w:val="008E7F6B"/>
    <w:rsid w:val="00912027"/>
    <w:rsid w:val="0092114C"/>
    <w:rsid w:val="009719FC"/>
    <w:rsid w:val="00987F11"/>
    <w:rsid w:val="009A5310"/>
    <w:rsid w:val="009B2002"/>
    <w:rsid w:val="009F436E"/>
    <w:rsid w:val="009F4EBC"/>
    <w:rsid w:val="00A07027"/>
    <w:rsid w:val="00A07366"/>
    <w:rsid w:val="00A23812"/>
    <w:rsid w:val="00A24CEC"/>
    <w:rsid w:val="00A27AC3"/>
    <w:rsid w:val="00A30F20"/>
    <w:rsid w:val="00A36236"/>
    <w:rsid w:val="00A63340"/>
    <w:rsid w:val="00A71FD5"/>
    <w:rsid w:val="00A74678"/>
    <w:rsid w:val="00A861C3"/>
    <w:rsid w:val="00AB0ACF"/>
    <w:rsid w:val="00AD241B"/>
    <w:rsid w:val="00AD42E9"/>
    <w:rsid w:val="00AD53A1"/>
    <w:rsid w:val="00AD75DD"/>
    <w:rsid w:val="00AE08C9"/>
    <w:rsid w:val="00AE5A9A"/>
    <w:rsid w:val="00AF0CB3"/>
    <w:rsid w:val="00B07BA8"/>
    <w:rsid w:val="00B42EF2"/>
    <w:rsid w:val="00B47B38"/>
    <w:rsid w:val="00B72CBB"/>
    <w:rsid w:val="00B76227"/>
    <w:rsid w:val="00B83D74"/>
    <w:rsid w:val="00BB1D3C"/>
    <w:rsid w:val="00BC32E1"/>
    <w:rsid w:val="00BE6843"/>
    <w:rsid w:val="00C137A4"/>
    <w:rsid w:val="00C22AB2"/>
    <w:rsid w:val="00C342D6"/>
    <w:rsid w:val="00C46F79"/>
    <w:rsid w:val="00C92F5C"/>
    <w:rsid w:val="00CB627C"/>
    <w:rsid w:val="00CF39FD"/>
    <w:rsid w:val="00D02FAE"/>
    <w:rsid w:val="00D14AB5"/>
    <w:rsid w:val="00D54BBF"/>
    <w:rsid w:val="00D6046C"/>
    <w:rsid w:val="00D627E8"/>
    <w:rsid w:val="00D674C4"/>
    <w:rsid w:val="00D777EB"/>
    <w:rsid w:val="00DD4747"/>
    <w:rsid w:val="00DE3ED1"/>
    <w:rsid w:val="00DE5BC3"/>
    <w:rsid w:val="00E208F5"/>
    <w:rsid w:val="00E574A6"/>
    <w:rsid w:val="00E7197F"/>
    <w:rsid w:val="00E85A47"/>
    <w:rsid w:val="00EB5E23"/>
    <w:rsid w:val="00EE06B6"/>
    <w:rsid w:val="00F021F9"/>
    <w:rsid w:val="00F70539"/>
    <w:rsid w:val="00F757C3"/>
    <w:rsid w:val="00F86DBE"/>
    <w:rsid w:val="00FA66D6"/>
    <w:rsid w:val="00FB3A26"/>
    <w:rsid w:val="00FE29E6"/>
    <w:rsid w:val="00FE2CBA"/>
    <w:rsid w:val="00FF4A42"/>
    <w:rsid w:val="00FF6634"/>
    <w:rsid w:val="00FF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E87FD"/>
  <w15:docId w15:val="{0FDA19BC-05ED-428F-B315-4B92FD26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7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7F6B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6567F"/>
    <w:rPr>
      <w:b/>
      <w:bCs/>
    </w:rPr>
  </w:style>
  <w:style w:type="character" w:styleId="Enfasicorsivo">
    <w:name w:val="Emphasis"/>
    <w:basedOn w:val="Carpredefinitoparagrafo"/>
    <w:uiPriority w:val="20"/>
    <w:qFormat/>
    <w:rsid w:val="00846418"/>
    <w:rPr>
      <w:i/>
      <w:iCs/>
    </w:rPr>
  </w:style>
  <w:style w:type="paragraph" w:styleId="NormaleWeb">
    <w:name w:val="Normal (Web)"/>
    <w:basedOn w:val="Normale"/>
    <w:uiPriority w:val="99"/>
    <w:unhideWhenUsed/>
    <w:rsid w:val="00846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E6843"/>
    <w:pPr>
      <w:ind w:left="720"/>
      <w:contextualSpacing/>
    </w:pPr>
  </w:style>
  <w:style w:type="paragraph" w:customStyle="1" w:styleId="Default">
    <w:name w:val="Default"/>
    <w:basedOn w:val="Normale"/>
    <w:rsid w:val="005A349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, Calibri" w:eastAsia="Calibri, Calibri" w:hAnsi="Calibri, Calibri" w:cs="Calibri, Calibri"/>
      <w:color w:val="000000"/>
      <w:kern w:val="3"/>
      <w:sz w:val="24"/>
      <w:szCs w:val="24"/>
      <w:lang w:eastAsia="zh-CN" w:bidi="hi-IN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D474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D4747"/>
    <w:rPr>
      <w:rFonts w:ascii="Consolas" w:hAnsi="Consolas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42E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2EF2"/>
  </w:style>
  <w:style w:type="paragraph" w:styleId="Pidipagina">
    <w:name w:val="footer"/>
    <w:basedOn w:val="Normale"/>
    <w:link w:val="PidipaginaCarattere"/>
    <w:uiPriority w:val="99"/>
    <w:unhideWhenUsed/>
    <w:rsid w:val="00B42E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2EF2"/>
  </w:style>
  <w:style w:type="character" w:styleId="Collegamentoipertestuale">
    <w:name w:val="Hyperlink"/>
    <w:basedOn w:val="Carpredefinitoparagrafo"/>
    <w:uiPriority w:val="99"/>
    <w:unhideWhenUsed/>
    <w:rsid w:val="00B42EF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2EF2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rsid w:val="0032046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54B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69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85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risuoni.e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Dinko Fabris</dc:creator>
  <cp:lastModifiedBy>Microsoft Office User</cp:lastModifiedBy>
  <cp:revision>7</cp:revision>
  <cp:lastPrinted>2023-06-20T09:57:00Z</cp:lastPrinted>
  <dcterms:created xsi:type="dcterms:W3CDTF">2024-02-19T11:24:00Z</dcterms:created>
  <dcterms:modified xsi:type="dcterms:W3CDTF">2024-02-23T11:24:00Z</dcterms:modified>
</cp:coreProperties>
</file>